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F91" w:rsidRPr="004C2E06" w:rsidRDefault="00FB7A5F" w:rsidP="00493892">
      <w:pPr>
        <w:spacing w:line="276" w:lineRule="auto"/>
        <w:contextualSpacing/>
        <w:jc w:val="center"/>
        <w:rPr>
          <w:rFonts w:ascii="Segoe UI" w:hAnsi="Segoe UI" w:cs="Segoe UI"/>
          <w:b/>
          <w:color w:val="5F6062"/>
        </w:rPr>
      </w:pPr>
      <w:r w:rsidRPr="004C2E06">
        <w:rPr>
          <w:rFonts w:ascii="Segoe UI" w:hAnsi="Segoe UI" w:cs="Segoe UI"/>
          <w:b/>
          <w:color w:val="5F6062"/>
        </w:rPr>
        <w:t>INST</w:t>
      </w:r>
      <w:bookmarkStart w:id="0" w:name="_GoBack"/>
      <w:bookmarkEnd w:id="0"/>
      <w:r w:rsidRPr="004C2E06">
        <w:rPr>
          <w:rFonts w:ascii="Segoe UI" w:hAnsi="Segoe UI" w:cs="Segoe UI"/>
          <w:b/>
          <w:color w:val="5F6062"/>
        </w:rPr>
        <w:t>ITUCIÓN</w:t>
      </w:r>
    </w:p>
    <w:p w:rsidR="00603F91" w:rsidRPr="00AE7A76" w:rsidRDefault="00FB7A5F" w:rsidP="00493892">
      <w:pPr>
        <w:spacing w:line="276" w:lineRule="auto"/>
        <w:contextualSpacing/>
        <w:jc w:val="center"/>
        <w:rPr>
          <w:rFonts w:ascii="Segoe UI" w:hAnsi="Segoe UI" w:cs="Segoe UI"/>
          <w:b/>
          <w:i/>
          <w:color w:val="569FD3"/>
        </w:rPr>
      </w:pPr>
      <w:proofErr w:type="gramStart"/>
      <w:r w:rsidRPr="00AE7A76">
        <w:rPr>
          <w:rFonts w:ascii="Segoe UI" w:hAnsi="Segoe UI" w:cs="Segoe UI"/>
          <w:b/>
          <w:i/>
          <w:color w:val="569FD3"/>
        </w:rPr>
        <w:t>xxx</w:t>
      </w:r>
      <w:proofErr w:type="gramEnd"/>
    </w:p>
    <w:p w:rsidR="00603F91" w:rsidRDefault="00603F91"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Pr="00493892" w:rsidRDefault="00493892" w:rsidP="00493892">
      <w:pPr>
        <w:spacing w:line="276" w:lineRule="auto"/>
        <w:contextualSpacing/>
        <w:rPr>
          <w:rFonts w:ascii="Segoe UI" w:hAnsi="Segoe UI" w:cs="Segoe UI"/>
          <w:color w:val="5F6062"/>
        </w:rPr>
      </w:pPr>
    </w:p>
    <w:p w:rsidR="00603F91" w:rsidRPr="00620623" w:rsidRDefault="00FB7A5F" w:rsidP="00620623">
      <w:pPr>
        <w:pStyle w:val="Estilo1"/>
      </w:pPr>
      <w:r w:rsidRPr="00620623">
        <w:t>Plan de Prevención y Control de Infecciones COVID-19</w:t>
      </w: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93892" w:rsidRDefault="00493892" w:rsidP="00493892">
      <w:pPr>
        <w:spacing w:line="276" w:lineRule="auto"/>
        <w:contextualSpacing/>
        <w:rPr>
          <w:rFonts w:ascii="Segoe UI" w:hAnsi="Segoe UI" w:cs="Segoe UI"/>
          <w:color w:val="5F6062"/>
        </w:rPr>
      </w:pPr>
    </w:p>
    <w:p w:rsidR="004C2E06" w:rsidRDefault="004C2E06">
      <w:pPr>
        <w:rPr>
          <w:rFonts w:ascii="Segoe UI" w:hAnsi="Segoe UI" w:cs="Segoe UI"/>
          <w:i/>
          <w:color w:val="5F6062"/>
        </w:rPr>
      </w:pPr>
    </w:p>
    <w:tbl>
      <w:tblPr>
        <w:tblStyle w:val="Tablaconcuadrcula"/>
        <w:tblW w:w="0" w:type="auto"/>
        <w:tblBorders>
          <w:top w:val="single" w:sz="48" w:space="0" w:color="D06F1A"/>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962"/>
      </w:tblGrid>
      <w:tr w:rsidR="004C2E06" w:rsidTr="004C2E06">
        <w:trPr>
          <w:trHeight w:val="1219"/>
        </w:trPr>
        <w:tc>
          <w:tcPr>
            <w:tcW w:w="9962" w:type="dxa"/>
            <w:shd w:val="clear" w:color="auto" w:fill="569FD3"/>
            <w:vAlign w:val="center"/>
          </w:tcPr>
          <w:p w:rsidR="004C2E06" w:rsidRPr="004C2E06" w:rsidRDefault="004C2E06" w:rsidP="004C2E06">
            <w:pPr>
              <w:spacing w:line="276" w:lineRule="auto"/>
              <w:contextualSpacing/>
              <w:jc w:val="center"/>
              <w:rPr>
                <w:rFonts w:ascii="Segoe UI" w:hAnsi="Segoe UI" w:cs="Segoe UI"/>
                <w:b/>
                <w:color w:val="FFFFFF" w:themeColor="background1"/>
              </w:rPr>
            </w:pPr>
            <w:r w:rsidRPr="004C2E06">
              <w:rPr>
                <w:rFonts w:ascii="Segoe UI" w:hAnsi="Segoe UI" w:cs="Segoe UI"/>
                <w:b/>
                <w:color w:val="FFFFFF" w:themeColor="background1"/>
              </w:rPr>
              <w:t>Con el apoyo técnico de:</w:t>
            </w:r>
          </w:p>
          <w:p w:rsidR="004C2E06" w:rsidRPr="004C2E06" w:rsidRDefault="004C2E06" w:rsidP="004C2E06">
            <w:pPr>
              <w:spacing w:line="276" w:lineRule="auto"/>
              <w:contextualSpacing/>
              <w:jc w:val="center"/>
              <w:rPr>
                <w:rFonts w:ascii="Segoe UI" w:hAnsi="Segoe UI" w:cs="Segoe UI"/>
                <w:i/>
                <w:color w:val="FFFFFF" w:themeColor="background1"/>
              </w:rPr>
            </w:pPr>
            <w:proofErr w:type="spellStart"/>
            <w:r w:rsidRPr="004C2E06">
              <w:rPr>
                <w:rFonts w:ascii="Segoe UI" w:hAnsi="Segoe UI" w:cs="Segoe UI"/>
                <w:i/>
                <w:color w:val="FFFFFF" w:themeColor="background1"/>
              </w:rPr>
              <w:t>IntraHealth</w:t>
            </w:r>
            <w:proofErr w:type="spellEnd"/>
          </w:p>
          <w:p w:rsidR="004C2E06" w:rsidRDefault="004C2E06" w:rsidP="004C2E06">
            <w:pPr>
              <w:spacing w:line="276" w:lineRule="auto"/>
              <w:contextualSpacing/>
              <w:jc w:val="center"/>
              <w:rPr>
                <w:rFonts w:ascii="Segoe UI" w:hAnsi="Segoe UI" w:cs="Segoe UI"/>
                <w:i/>
                <w:color w:val="5F6062"/>
              </w:rPr>
            </w:pPr>
            <w:r w:rsidRPr="004C2E06">
              <w:rPr>
                <w:rFonts w:ascii="Segoe UI" w:hAnsi="Segoe UI" w:cs="Segoe UI"/>
                <w:i/>
                <w:color w:val="FFFFFF" w:themeColor="background1"/>
              </w:rPr>
              <w:t>Proyecto Cuidado y Tratamiento en VIH</w:t>
            </w:r>
          </w:p>
        </w:tc>
      </w:tr>
    </w:tbl>
    <w:p w:rsidR="004C2E06" w:rsidRPr="00493892" w:rsidRDefault="004C2E06" w:rsidP="004C2E06">
      <w:pPr>
        <w:spacing w:line="276" w:lineRule="auto"/>
        <w:contextualSpacing/>
        <w:rPr>
          <w:rFonts w:ascii="Segoe UI" w:hAnsi="Segoe UI" w:cs="Segoe UI"/>
          <w:i/>
          <w:color w:val="5F6062"/>
        </w:rPr>
      </w:pPr>
    </w:p>
    <w:tbl>
      <w:tblPr>
        <w:tblStyle w:val="Tablaconcuadrcula"/>
        <w:tblW w:w="123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69FD3"/>
        <w:tblLook w:val="04A0" w:firstRow="1" w:lastRow="0" w:firstColumn="1" w:lastColumn="0" w:noHBand="0" w:noVBand="1"/>
      </w:tblPr>
      <w:tblGrid>
        <w:gridCol w:w="12333"/>
      </w:tblGrid>
      <w:tr w:rsidR="00493892" w:rsidTr="00493892">
        <w:trPr>
          <w:trHeight w:val="567"/>
        </w:trPr>
        <w:tc>
          <w:tcPr>
            <w:tcW w:w="12333" w:type="dxa"/>
            <w:shd w:val="clear" w:color="auto" w:fill="569FD3"/>
            <w:vAlign w:val="center"/>
          </w:tcPr>
          <w:p w:rsidR="00493892" w:rsidRPr="00493892" w:rsidRDefault="00493892" w:rsidP="00493892">
            <w:pPr>
              <w:jc w:val="center"/>
              <w:rPr>
                <w:rFonts w:ascii="Segoe UI" w:hAnsi="Segoe UI" w:cs="Segoe UI"/>
                <w:color w:val="5F6062"/>
              </w:rPr>
            </w:pPr>
            <w:r w:rsidRPr="00493892">
              <w:rPr>
                <w:rFonts w:ascii="Segoe UI" w:eastAsiaTheme="minorHAnsi" w:hAnsi="Segoe UI" w:cs="Segoe UI"/>
                <w:b/>
                <w:color w:val="FFFFFF" w:themeColor="background1"/>
                <w:sz w:val="32"/>
                <w:lang w:val="es-GT"/>
              </w:rPr>
              <w:lastRenderedPageBreak/>
              <w:t>Plan de Prevención y Control de Infecciones COVID-19</w:t>
            </w:r>
          </w:p>
        </w:tc>
      </w:tr>
    </w:tbl>
    <w:p w:rsidR="00603F91" w:rsidRPr="00493892" w:rsidRDefault="00FB7A5F" w:rsidP="00493892">
      <w:pPr>
        <w:pStyle w:val="Ttulo1"/>
        <w:spacing w:line="276" w:lineRule="auto"/>
        <w:contextualSpacing/>
        <w:jc w:val="center"/>
        <w:rPr>
          <w:rFonts w:ascii="Segoe UI" w:hAnsi="Segoe UI" w:cs="Segoe UI"/>
          <w:b/>
          <w:color w:val="569FD3"/>
          <w:szCs w:val="22"/>
        </w:rPr>
      </w:pPr>
      <w:r w:rsidRPr="00493892">
        <w:rPr>
          <w:rFonts w:ascii="Segoe UI" w:hAnsi="Segoe UI" w:cs="Segoe UI"/>
          <w:b/>
          <w:color w:val="569FD3"/>
          <w:szCs w:val="22"/>
        </w:rPr>
        <w:t>ÍNDICE</w:t>
      </w:r>
    </w:p>
    <w:p w:rsidR="00603F91" w:rsidRPr="00493892" w:rsidRDefault="00603F91" w:rsidP="00493892">
      <w:pPr>
        <w:spacing w:line="276" w:lineRule="auto"/>
        <w:contextualSpacing/>
        <w:rPr>
          <w:rFonts w:ascii="Segoe UI" w:hAnsi="Segoe UI" w:cs="Segoe UI"/>
          <w:color w:val="5F6062"/>
        </w:rPr>
      </w:pPr>
    </w:p>
    <w:p w:rsidR="00603F91" w:rsidRPr="00FB7A5F" w:rsidRDefault="00FB7A5F" w:rsidP="00FB7A5F">
      <w:pPr>
        <w:pStyle w:val="Prrafodelista"/>
        <w:widowControl w:val="0"/>
        <w:numPr>
          <w:ilvl w:val="0"/>
          <w:numId w:val="11"/>
        </w:numPr>
        <w:spacing w:after="0" w:line="360" w:lineRule="auto"/>
        <w:jc w:val="both"/>
        <w:rPr>
          <w:rFonts w:ascii="Segoe UI" w:hAnsi="Segoe UI" w:cs="Segoe UI"/>
          <w:color w:val="5F6062"/>
        </w:rPr>
      </w:pPr>
      <w:r w:rsidRPr="00FB7A5F">
        <w:rPr>
          <w:rFonts w:ascii="Segoe UI" w:hAnsi="Segoe UI" w:cs="Segoe UI"/>
          <w:color w:val="5F6062"/>
        </w:rPr>
        <w:t>Antecedentes y justificación</w:t>
      </w:r>
    </w:p>
    <w:p w:rsidR="00603F91" w:rsidRPr="00FB7A5F" w:rsidRDefault="00FB7A5F" w:rsidP="00FB7A5F">
      <w:pPr>
        <w:pStyle w:val="Prrafodelista"/>
        <w:widowControl w:val="0"/>
        <w:numPr>
          <w:ilvl w:val="0"/>
          <w:numId w:val="11"/>
        </w:numPr>
        <w:spacing w:after="0" w:line="360" w:lineRule="auto"/>
        <w:jc w:val="both"/>
        <w:rPr>
          <w:rFonts w:ascii="Segoe UI" w:hAnsi="Segoe UI" w:cs="Segoe UI"/>
          <w:color w:val="5F6062"/>
        </w:rPr>
      </w:pPr>
      <w:r w:rsidRPr="00FB7A5F">
        <w:rPr>
          <w:rFonts w:ascii="Segoe UI" w:hAnsi="Segoe UI" w:cs="Segoe UI"/>
          <w:color w:val="5F6062"/>
        </w:rPr>
        <w:t>Objetivos</w:t>
      </w:r>
    </w:p>
    <w:p w:rsidR="00603F91" w:rsidRPr="00FB7A5F" w:rsidRDefault="00FB7A5F" w:rsidP="00FB7A5F">
      <w:pPr>
        <w:pStyle w:val="Prrafodelista"/>
        <w:widowControl w:val="0"/>
        <w:numPr>
          <w:ilvl w:val="0"/>
          <w:numId w:val="15"/>
        </w:numPr>
        <w:spacing w:after="0" w:line="360" w:lineRule="auto"/>
        <w:jc w:val="both"/>
        <w:rPr>
          <w:rFonts w:ascii="Segoe UI" w:hAnsi="Segoe UI" w:cs="Segoe UI"/>
          <w:color w:val="5F6062"/>
        </w:rPr>
      </w:pPr>
      <w:r w:rsidRPr="00FB7A5F">
        <w:rPr>
          <w:rFonts w:ascii="Segoe UI" w:hAnsi="Segoe UI" w:cs="Segoe UI"/>
          <w:color w:val="5F6062"/>
        </w:rPr>
        <w:t>General</w:t>
      </w:r>
    </w:p>
    <w:p w:rsidR="00603F91" w:rsidRPr="00FB7A5F" w:rsidRDefault="00FB7A5F" w:rsidP="00FB7A5F">
      <w:pPr>
        <w:pStyle w:val="Prrafodelista"/>
        <w:widowControl w:val="0"/>
        <w:numPr>
          <w:ilvl w:val="0"/>
          <w:numId w:val="15"/>
        </w:numPr>
        <w:spacing w:after="0" w:line="360" w:lineRule="auto"/>
        <w:jc w:val="both"/>
        <w:rPr>
          <w:rFonts w:ascii="Segoe UI" w:hAnsi="Segoe UI" w:cs="Segoe UI"/>
          <w:color w:val="5F6062"/>
        </w:rPr>
      </w:pPr>
      <w:r w:rsidRPr="00FB7A5F">
        <w:rPr>
          <w:rFonts w:ascii="Segoe UI" w:hAnsi="Segoe UI" w:cs="Segoe UI"/>
          <w:color w:val="5F6062"/>
        </w:rPr>
        <w:t xml:space="preserve">Específicos </w:t>
      </w:r>
    </w:p>
    <w:p w:rsidR="00603F91" w:rsidRPr="00FB7A5F" w:rsidRDefault="00FB7A5F" w:rsidP="00FB7A5F">
      <w:pPr>
        <w:pStyle w:val="Prrafodelista"/>
        <w:widowControl w:val="0"/>
        <w:numPr>
          <w:ilvl w:val="0"/>
          <w:numId w:val="11"/>
        </w:numPr>
        <w:spacing w:after="0" w:line="360" w:lineRule="auto"/>
        <w:jc w:val="both"/>
        <w:rPr>
          <w:rFonts w:ascii="Segoe UI" w:hAnsi="Segoe UI" w:cs="Segoe UI"/>
          <w:color w:val="5F6062"/>
        </w:rPr>
      </w:pPr>
      <w:r w:rsidRPr="00FB7A5F">
        <w:rPr>
          <w:rFonts w:ascii="Segoe UI" w:hAnsi="Segoe UI" w:cs="Segoe UI"/>
          <w:color w:val="5F6062"/>
        </w:rPr>
        <w:t>Plan de trabajo</w:t>
      </w:r>
    </w:p>
    <w:p w:rsidR="00603F91" w:rsidRPr="00FB7A5F" w:rsidRDefault="00FB7A5F" w:rsidP="00FB7A5F">
      <w:pPr>
        <w:pStyle w:val="Prrafodelista"/>
        <w:widowControl w:val="0"/>
        <w:numPr>
          <w:ilvl w:val="0"/>
          <w:numId w:val="16"/>
        </w:numPr>
        <w:pBdr>
          <w:top w:val="nil"/>
          <w:left w:val="nil"/>
          <w:bottom w:val="nil"/>
          <w:right w:val="nil"/>
          <w:between w:val="nil"/>
        </w:pBdr>
        <w:spacing w:after="0" w:line="360" w:lineRule="auto"/>
        <w:jc w:val="both"/>
        <w:rPr>
          <w:rFonts w:ascii="Segoe UI" w:hAnsi="Segoe UI" w:cs="Segoe UI"/>
          <w:color w:val="5F6062"/>
        </w:rPr>
      </w:pPr>
      <w:r w:rsidRPr="00FB7A5F">
        <w:rPr>
          <w:rFonts w:ascii="Segoe UI" w:hAnsi="Segoe UI" w:cs="Segoe UI"/>
          <w:color w:val="5F6062"/>
        </w:rPr>
        <w:t>Actividades según objetivos específicos</w:t>
      </w:r>
    </w:p>
    <w:p w:rsidR="00603F91" w:rsidRPr="00FB7A5F" w:rsidRDefault="00FB7A5F" w:rsidP="00FB7A5F">
      <w:pPr>
        <w:pStyle w:val="Prrafodelista"/>
        <w:widowControl w:val="0"/>
        <w:numPr>
          <w:ilvl w:val="1"/>
          <w:numId w:val="16"/>
        </w:numPr>
        <w:spacing w:after="0" w:line="360" w:lineRule="auto"/>
        <w:ind w:right="-736"/>
        <w:jc w:val="both"/>
        <w:rPr>
          <w:rFonts w:ascii="Segoe UI" w:hAnsi="Segoe UI" w:cs="Segoe UI"/>
          <w:color w:val="5F6062"/>
        </w:rPr>
      </w:pPr>
      <w:r w:rsidRPr="00FB7A5F">
        <w:rPr>
          <w:rFonts w:ascii="Segoe UI" w:hAnsi="Segoe UI" w:cs="Segoe UI"/>
          <w:color w:val="5F6062"/>
        </w:rPr>
        <w:t>Descripción</w:t>
      </w:r>
    </w:p>
    <w:p w:rsidR="00603F91" w:rsidRPr="00FB7A5F" w:rsidRDefault="00FB7A5F" w:rsidP="00FB7A5F">
      <w:pPr>
        <w:pStyle w:val="Prrafodelista"/>
        <w:widowControl w:val="0"/>
        <w:numPr>
          <w:ilvl w:val="1"/>
          <w:numId w:val="18"/>
        </w:numPr>
        <w:spacing w:after="0" w:line="360" w:lineRule="auto"/>
        <w:ind w:right="-736"/>
        <w:jc w:val="both"/>
        <w:rPr>
          <w:rFonts w:ascii="Segoe UI" w:hAnsi="Segoe UI" w:cs="Segoe UI"/>
          <w:color w:val="5F6062"/>
        </w:rPr>
      </w:pPr>
      <w:r w:rsidRPr="00FB7A5F">
        <w:rPr>
          <w:rFonts w:ascii="Segoe UI" w:hAnsi="Segoe UI" w:cs="Segoe UI"/>
          <w:color w:val="5F6062"/>
        </w:rPr>
        <w:t>Estrategia</w:t>
      </w:r>
    </w:p>
    <w:p w:rsidR="00603F91" w:rsidRPr="00FB7A5F" w:rsidRDefault="00FB7A5F" w:rsidP="00FB7A5F">
      <w:pPr>
        <w:pStyle w:val="Prrafodelista"/>
        <w:widowControl w:val="0"/>
        <w:numPr>
          <w:ilvl w:val="1"/>
          <w:numId w:val="18"/>
        </w:numPr>
        <w:spacing w:after="0" w:line="360" w:lineRule="auto"/>
        <w:ind w:right="-736"/>
        <w:jc w:val="both"/>
        <w:rPr>
          <w:rFonts w:ascii="Segoe UI" w:hAnsi="Segoe UI" w:cs="Segoe UI"/>
          <w:color w:val="5F6062"/>
        </w:rPr>
      </w:pPr>
      <w:r w:rsidRPr="00FB7A5F">
        <w:rPr>
          <w:rFonts w:ascii="Segoe UI" w:hAnsi="Segoe UI" w:cs="Segoe UI"/>
          <w:color w:val="5F6062"/>
        </w:rPr>
        <w:t>Actividades</w:t>
      </w:r>
    </w:p>
    <w:p w:rsidR="00603F91" w:rsidRPr="00FB7A5F" w:rsidRDefault="00FB7A5F" w:rsidP="00FB7A5F">
      <w:pPr>
        <w:pStyle w:val="Prrafodelista"/>
        <w:widowControl w:val="0"/>
        <w:numPr>
          <w:ilvl w:val="0"/>
          <w:numId w:val="11"/>
        </w:numPr>
        <w:spacing w:after="0" w:line="360" w:lineRule="auto"/>
        <w:jc w:val="both"/>
        <w:rPr>
          <w:rFonts w:ascii="Segoe UI" w:hAnsi="Segoe UI" w:cs="Segoe UI"/>
          <w:color w:val="5F6062"/>
        </w:rPr>
      </w:pPr>
      <w:r w:rsidRPr="00FB7A5F">
        <w:rPr>
          <w:rFonts w:ascii="Segoe UI" w:hAnsi="Segoe UI" w:cs="Segoe UI"/>
          <w:color w:val="5F6062"/>
        </w:rPr>
        <w:t>Indicadores de seguimiento y evaluación</w:t>
      </w:r>
    </w:p>
    <w:p w:rsidR="00603F91" w:rsidRPr="00FB7A5F" w:rsidRDefault="00FB7A5F" w:rsidP="00FB7A5F">
      <w:pPr>
        <w:pStyle w:val="Prrafodelista"/>
        <w:widowControl w:val="0"/>
        <w:numPr>
          <w:ilvl w:val="0"/>
          <w:numId w:val="11"/>
        </w:numPr>
        <w:spacing w:after="0" w:line="360" w:lineRule="auto"/>
        <w:jc w:val="both"/>
        <w:rPr>
          <w:rFonts w:ascii="Segoe UI" w:hAnsi="Segoe UI" w:cs="Segoe UI"/>
          <w:color w:val="5F6062"/>
        </w:rPr>
      </w:pPr>
      <w:r w:rsidRPr="00FB7A5F">
        <w:rPr>
          <w:rFonts w:ascii="Segoe UI" w:hAnsi="Segoe UI" w:cs="Segoe UI"/>
          <w:color w:val="5F6062"/>
        </w:rPr>
        <w:t>Cronograma</w:t>
      </w:r>
    </w:p>
    <w:p w:rsidR="00603F91" w:rsidRPr="00FB7A5F" w:rsidRDefault="00FB7A5F" w:rsidP="00FB7A5F">
      <w:pPr>
        <w:pStyle w:val="Prrafodelista"/>
        <w:widowControl w:val="0"/>
        <w:numPr>
          <w:ilvl w:val="0"/>
          <w:numId w:val="11"/>
        </w:numPr>
        <w:spacing w:after="0" w:line="360" w:lineRule="auto"/>
        <w:jc w:val="both"/>
        <w:rPr>
          <w:rFonts w:ascii="Segoe UI" w:hAnsi="Segoe UI" w:cs="Segoe UI"/>
          <w:color w:val="5F6062"/>
        </w:rPr>
      </w:pPr>
      <w:r w:rsidRPr="00FB7A5F">
        <w:rPr>
          <w:rFonts w:ascii="Segoe UI" w:hAnsi="Segoe UI" w:cs="Segoe UI"/>
          <w:color w:val="5F6062"/>
        </w:rPr>
        <w:t>Glosario</w:t>
      </w:r>
    </w:p>
    <w:p w:rsidR="00603F91" w:rsidRPr="00FB7A5F" w:rsidRDefault="00FB7A5F" w:rsidP="00FB7A5F">
      <w:pPr>
        <w:pStyle w:val="Prrafodelista"/>
        <w:widowControl w:val="0"/>
        <w:numPr>
          <w:ilvl w:val="0"/>
          <w:numId w:val="11"/>
        </w:numPr>
        <w:spacing w:after="0" w:line="360" w:lineRule="auto"/>
        <w:jc w:val="both"/>
        <w:rPr>
          <w:rFonts w:ascii="Segoe UI" w:hAnsi="Segoe UI" w:cs="Segoe UI"/>
          <w:color w:val="5F6062"/>
        </w:rPr>
      </w:pPr>
      <w:r w:rsidRPr="00FB7A5F">
        <w:rPr>
          <w:rFonts w:ascii="Segoe UI" w:hAnsi="Segoe UI" w:cs="Segoe UI"/>
          <w:color w:val="5F6062"/>
        </w:rPr>
        <w:t>Anexos</w:t>
      </w:r>
    </w:p>
    <w:p w:rsidR="00603F91" w:rsidRPr="00FB7A5F" w:rsidRDefault="00FB7A5F" w:rsidP="00FB7A5F">
      <w:pPr>
        <w:pStyle w:val="Prrafodelista"/>
        <w:widowControl w:val="0"/>
        <w:numPr>
          <w:ilvl w:val="0"/>
          <w:numId w:val="11"/>
        </w:numPr>
        <w:spacing w:after="0" w:line="360" w:lineRule="auto"/>
        <w:jc w:val="both"/>
        <w:rPr>
          <w:rFonts w:ascii="Segoe UI" w:hAnsi="Segoe UI" w:cs="Segoe UI"/>
          <w:color w:val="5F6062"/>
        </w:rPr>
      </w:pPr>
      <w:r w:rsidRPr="00FB7A5F">
        <w:rPr>
          <w:rFonts w:ascii="Segoe UI" w:hAnsi="Segoe UI" w:cs="Segoe UI"/>
          <w:color w:val="5F6062"/>
        </w:rPr>
        <w:t>Bibliografía</w:t>
      </w:r>
    </w:p>
    <w:p w:rsidR="00603F91" w:rsidRPr="00493892" w:rsidRDefault="00603F91" w:rsidP="00493892">
      <w:pPr>
        <w:spacing w:line="276" w:lineRule="auto"/>
        <w:contextualSpacing/>
        <w:jc w:val="center"/>
        <w:rPr>
          <w:rFonts w:ascii="Segoe UI" w:hAnsi="Segoe UI" w:cs="Segoe UI"/>
          <w:color w:val="5F6062"/>
        </w:rPr>
      </w:pPr>
    </w:p>
    <w:p w:rsidR="00603F91" w:rsidRPr="00493892" w:rsidRDefault="00603F91" w:rsidP="00493892">
      <w:pPr>
        <w:spacing w:line="276" w:lineRule="auto"/>
        <w:contextualSpacing/>
        <w:jc w:val="center"/>
        <w:rPr>
          <w:rFonts w:ascii="Segoe UI" w:hAnsi="Segoe UI" w:cs="Segoe UI"/>
          <w:color w:val="5F6062"/>
        </w:rPr>
      </w:pPr>
    </w:p>
    <w:p w:rsidR="00603F91" w:rsidRPr="00493892" w:rsidRDefault="00603F91" w:rsidP="00493892">
      <w:pPr>
        <w:spacing w:line="276" w:lineRule="auto"/>
        <w:contextualSpacing/>
        <w:jc w:val="center"/>
        <w:rPr>
          <w:rFonts w:ascii="Segoe UI" w:hAnsi="Segoe UI" w:cs="Segoe UI"/>
          <w:color w:val="5F6062"/>
        </w:rPr>
      </w:pPr>
    </w:p>
    <w:p w:rsidR="00603F91" w:rsidRPr="00493892" w:rsidRDefault="00603F91" w:rsidP="00493892">
      <w:pPr>
        <w:spacing w:line="276" w:lineRule="auto"/>
        <w:contextualSpacing/>
        <w:jc w:val="center"/>
        <w:rPr>
          <w:rFonts w:ascii="Segoe UI" w:hAnsi="Segoe UI" w:cs="Segoe UI"/>
          <w:color w:val="5F6062"/>
        </w:rPr>
      </w:pPr>
    </w:p>
    <w:p w:rsidR="00603F91" w:rsidRPr="00493892" w:rsidRDefault="00603F91" w:rsidP="00493892">
      <w:pPr>
        <w:spacing w:line="276" w:lineRule="auto"/>
        <w:contextualSpacing/>
        <w:rPr>
          <w:rFonts w:ascii="Segoe UI" w:hAnsi="Segoe UI" w:cs="Segoe UI"/>
          <w:color w:val="5F6062"/>
        </w:rPr>
      </w:pPr>
    </w:p>
    <w:p w:rsidR="00603F91" w:rsidRPr="00493892" w:rsidRDefault="00603F91" w:rsidP="00493892">
      <w:pPr>
        <w:spacing w:line="276" w:lineRule="auto"/>
        <w:contextualSpacing/>
        <w:rPr>
          <w:rFonts w:ascii="Segoe UI" w:hAnsi="Segoe UI" w:cs="Segoe UI"/>
          <w:color w:val="5F6062"/>
        </w:rPr>
      </w:pPr>
    </w:p>
    <w:p w:rsidR="00603F91" w:rsidRPr="00493892" w:rsidRDefault="00603F91" w:rsidP="00493892">
      <w:pPr>
        <w:spacing w:line="276" w:lineRule="auto"/>
        <w:contextualSpacing/>
        <w:rPr>
          <w:rFonts w:ascii="Segoe UI" w:hAnsi="Segoe UI" w:cs="Segoe UI"/>
          <w:color w:val="5F6062"/>
        </w:rPr>
      </w:pPr>
    </w:p>
    <w:p w:rsidR="00603F91" w:rsidRPr="00493892" w:rsidRDefault="00603F91" w:rsidP="00493892">
      <w:pPr>
        <w:spacing w:line="276" w:lineRule="auto"/>
        <w:contextualSpacing/>
        <w:rPr>
          <w:rFonts w:ascii="Segoe UI" w:hAnsi="Segoe UI" w:cs="Segoe UI"/>
          <w:color w:val="5F6062"/>
        </w:rPr>
      </w:pPr>
    </w:p>
    <w:p w:rsidR="00603F91" w:rsidRPr="00493892" w:rsidRDefault="00603F91" w:rsidP="00493892">
      <w:pPr>
        <w:spacing w:line="276" w:lineRule="auto"/>
        <w:contextualSpacing/>
        <w:rPr>
          <w:rFonts w:ascii="Segoe UI" w:hAnsi="Segoe UI" w:cs="Segoe UI"/>
          <w:color w:val="5F6062"/>
        </w:rPr>
      </w:pPr>
    </w:p>
    <w:p w:rsidR="00603F91" w:rsidRPr="00493892" w:rsidRDefault="00603F91" w:rsidP="00493892">
      <w:pPr>
        <w:spacing w:line="276" w:lineRule="auto"/>
        <w:contextualSpacing/>
        <w:rPr>
          <w:rFonts w:ascii="Segoe UI" w:hAnsi="Segoe UI" w:cs="Segoe UI"/>
          <w:color w:val="5F6062"/>
        </w:rPr>
      </w:pPr>
    </w:p>
    <w:p w:rsidR="00CC54E4" w:rsidRDefault="00FB7A5F" w:rsidP="00FB7A5F">
      <w:pPr>
        <w:rPr>
          <w:rFonts w:ascii="Segoe UI" w:eastAsiaTheme="minorHAnsi" w:hAnsi="Segoe UI" w:cs="Segoe UI"/>
          <w:b/>
          <w:color w:val="FFFFFF" w:themeColor="background1"/>
          <w:sz w:val="32"/>
          <w:lang w:val="es-GT"/>
        </w:rPr>
      </w:pPr>
      <w:r w:rsidRPr="00493892">
        <w:rPr>
          <w:rFonts w:ascii="Segoe UI" w:eastAsiaTheme="minorHAnsi" w:hAnsi="Segoe UI" w:cs="Segoe UI"/>
          <w:b/>
          <w:color w:val="FFFFFF" w:themeColor="background1"/>
          <w:sz w:val="32"/>
          <w:lang w:val="es-GT"/>
        </w:rPr>
        <w:t>C</w:t>
      </w:r>
    </w:p>
    <w:p w:rsidR="00FB7A5F" w:rsidRDefault="00FB7A5F" w:rsidP="00FB7A5F">
      <w:pPr>
        <w:rPr>
          <w:rFonts w:ascii="Segoe UI" w:eastAsiaTheme="minorHAnsi" w:hAnsi="Segoe UI" w:cs="Segoe UI"/>
          <w:b/>
          <w:color w:val="FFFFFF" w:themeColor="background1"/>
          <w:sz w:val="32"/>
          <w:lang w:val="es-GT"/>
        </w:rPr>
      </w:pPr>
      <w:r w:rsidRPr="00493892">
        <w:rPr>
          <w:rFonts w:ascii="Segoe UI" w:eastAsiaTheme="minorHAnsi" w:hAnsi="Segoe UI" w:cs="Segoe UI"/>
          <w:b/>
          <w:color w:val="FFFFFF" w:themeColor="background1"/>
          <w:sz w:val="32"/>
          <w:lang w:val="es-GT"/>
        </w:rPr>
        <w:t>VID-19</w:t>
      </w:r>
    </w:p>
    <w:p w:rsidR="00CC54E4" w:rsidRPr="00CC54E4" w:rsidRDefault="00CC54E4" w:rsidP="00FB7A5F">
      <w:pPr>
        <w:rPr>
          <w:rFonts w:ascii="Segoe UI" w:eastAsiaTheme="minorHAnsi" w:hAnsi="Segoe UI" w:cs="Segoe UI"/>
          <w:b/>
          <w:color w:val="FFFFFF" w:themeColor="background1"/>
          <w:sz w:val="32"/>
          <w:lang w:val="es-GT"/>
        </w:rPr>
      </w:pPr>
    </w:p>
    <w:tbl>
      <w:tblPr>
        <w:tblStyle w:val="Tablaconcuadrcula"/>
        <w:tblW w:w="123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69FD3"/>
        <w:tblLook w:val="04A0" w:firstRow="1" w:lastRow="0" w:firstColumn="1" w:lastColumn="0" w:noHBand="0" w:noVBand="1"/>
      </w:tblPr>
      <w:tblGrid>
        <w:gridCol w:w="12333"/>
      </w:tblGrid>
      <w:tr w:rsidR="00FB7A5F" w:rsidTr="00FB7A5F">
        <w:trPr>
          <w:trHeight w:val="567"/>
        </w:trPr>
        <w:tc>
          <w:tcPr>
            <w:tcW w:w="12333" w:type="dxa"/>
            <w:shd w:val="clear" w:color="auto" w:fill="569FD3"/>
            <w:vAlign w:val="center"/>
          </w:tcPr>
          <w:p w:rsidR="00FB7A5F" w:rsidRPr="00493892" w:rsidRDefault="00FB7A5F" w:rsidP="00FB7A5F">
            <w:pPr>
              <w:jc w:val="center"/>
              <w:rPr>
                <w:rFonts w:ascii="Segoe UI" w:hAnsi="Segoe UI" w:cs="Segoe UI"/>
                <w:color w:val="5F6062"/>
              </w:rPr>
            </w:pPr>
            <w:r w:rsidRPr="00FB7A5F">
              <w:rPr>
                <w:rFonts w:ascii="Segoe UI" w:eastAsiaTheme="minorHAnsi" w:hAnsi="Segoe UI" w:cs="Segoe UI"/>
                <w:b/>
                <w:color w:val="FFFFFF" w:themeColor="background1"/>
                <w:sz w:val="32"/>
                <w:lang w:val="es-GT"/>
              </w:rPr>
              <w:lastRenderedPageBreak/>
              <w:t>Abreviaturas y Acrónimos</w:t>
            </w:r>
          </w:p>
        </w:tc>
      </w:tr>
    </w:tbl>
    <w:p w:rsidR="00603F91" w:rsidRPr="00493892" w:rsidRDefault="00603F91" w:rsidP="00FB7A5F">
      <w:pPr>
        <w:spacing w:line="276" w:lineRule="auto"/>
        <w:contextualSpacing/>
        <w:rPr>
          <w:rFonts w:ascii="Segoe UI" w:hAnsi="Segoe UI" w:cs="Segoe UI"/>
          <w:color w:val="5F6062"/>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786"/>
        <w:gridCol w:w="1480"/>
        <w:gridCol w:w="4696"/>
      </w:tblGrid>
      <w:tr w:rsidR="00E8285B" w:rsidRPr="00B473A7" w:rsidTr="00E1124B">
        <w:trPr>
          <w:trHeight w:val="1984"/>
        </w:trPr>
        <w:tc>
          <w:tcPr>
            <w:tcW w:w="1900" w:type="pct"/>
            <w:vAlign w:val="center"/>
          </w:tcPr>
          <w:p w:rsidR="00FB7A5F" w:rsidRPr="00FB7A5F" w:rsidRDefault="00FB7A5F" w:rsidP="00FB7A5F">
            <w:pPr>
              <w:spacing w:line="276" w:lineRule="auto"/>
              <w:contextualSpacing/>
              <w:jc w:val="center"/>
              <w:rPr>
                <w:rFonts w:ascii="Segoe UI" w:hAnsi="Segoe UI" w:cs="Segoe UI"/>
                <w:b/>
                <w:color w:val="5F6062"/>
                <w:lang w:val="en-US"/>
              </w:rPr>
            </w:pPr>
            <w:r>
              <w:rPr>
                <w:rFonts w:ascii="Segoe UI" w:hAnsi="Segoe UI" w:cs="Segoe UI"/>
                <w:b/>
                <w:noProof/>
                <w:color w:val="5F6062"/>
                <w:lang w:val="es-GT" w:eastAsia="es-GT"/>
              </w:rPr>
              <w:drawing>
                <wp:inline distT="0" distB="0" distL="0" distR="0">
                  <wp:extent cx="1431000" cy="108000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36px-US_CDC_logo.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1000" cy="1080000"/>
                          </a:xfrm>
                          <a:prstGeom prst="rect">
                            <a:avLst/>
                          </a:prstGeom>
                        </pic:spPr>
                      </pic:pic>
                    </a:graphicData>
                  </a:graphic>
                </wp:inline>
              </w:drawing>
            </w:r>
          </w:p>
        </w:tc>
        <w:tc>
          <w:tcPr>
            <w:tcW w:w="743" w:type="pct"/>
            <w:shd w:val="clear" w:color="auto" w:fill="D9D9D9" w:themeFill="background1" w:themeFillShade="D9"/>
            <w:vAlign w:val="center"/>
          </w:tcPr>
          <w:p w:rsidR="00FB7A5F" w:rsidRPr="00FB7A5F" w:rsidRDefault="00FB7A5F" w:rsidP="00FB7A5F">
            <w:pPr>
              <w:spacing w:line="276" w:lineRule="auto"/>
              <w:contextualSpacing/>
              <w:jc w:val="center"/>
              <w:rPr>
                <w:rFonts w:ascii="Segoe UI" w:hAnsi="Segoe UI" w:cs="Segoe UI"/>
                <w:b/>
                <w:color w:val="5F6062"/>
                <w:lang w:val="en-US"/>
              </w:rPr>
            </w:pPr>
            <w:r w:rsidRPr="00FB7A5F">
              <w:rPr>
                <w:rFonts w:ascii="Segoe UI" w:hAnsi="Segoe UI" w:cs="Segoe UI"/>
                <w:b/>
                <w:color w:val="5F6062"/>
                <w:lang w:val="en-US"/>
              </w:rPr>
              <w:t>CDC</w:t>
            </w:r>
          </w:p>
        </w:tc>
        <w:tc>
          <w:tcPr>
            <w:tcW w:w="2357" w:type="pct"/>
            <w:vAlign w:val="center"/>
          </w:tcPr>
          <w:p w:rsidR="00FB7A5F" w:rsidRPr="00E8285B" w:rsidRDefault="00FB7A5F" w:rsidP="00FB7A5F">
            <w:pPr>
              <w:spacing w:line="276" w:lineRule="auto"/>
              <w:contextualSpacing/>
              <w:rPr>
                <w:rFonts w:ascii="Segoe UI" w:hAnsi="Segoe UI" w:cs="Segoe UI"/>
                <w:i/>
                <w:color w:val="5F6062"/>
                <w:lang w:val="en-US"/>
              </w:rPr>
            </w:pPr>
            <w:r w:rsidRPr="00E8285B">
              <w:rPr>
                <w:rFonts w:ascii="Segoe UI" w:hAnsi="Segoe UI" w:cs="Segoe UI"/>
                <w:i/>
                <w:color w:val="5F6062"/>
                <w:lang w:val="en-US"/>
              </w:rPr>
              <w:t>Centers for Disease Control and Prevention</w:t>
            </w:r>
          </w:p>
        </w:tc>
      </w:tr>
      <w:tr w:rsidR="00E8285B" w:rsidRPr="00FB7A5F" w:rsidTr="00E1124B">
        <w:trPr>
          <w:trHeight w:val="1984"/>
        </w:trPr>
        <w:tc>
          <w:tcPr>
            <w:tcW w:w="1900" w:type="pct"/>
            <w:vAlign w:val="center"/>
          </w:tcPr>
          <w:p w:rsidR="00FB7A5F" w:rsidRPr="00FB7A5F" w:rsidRDefault="00E8285B" w:rsidP="00FB7A5F">
            <w:pPr>
              <w:spacing w:line="276" w:lineRule="auto"/>
              <w:contextualSpacing/>
              <w:jc w:val="center"/>
              <w:rPr>
                <w:rFonts w:ascii="Segoe UI" w:hAnsi="Segoe UI" w:cs="Segoe UI"/>
                <w:b/>
                <w:color w:val="5F6062"/>
              </w:rPr>
            </w:pPr>
            <w:r>
              <w:rPr>
                <w:rFonts w:ascii="Segoe UI" w:hAnsi="Segoe UI" w:cs="Segoe UI"/>
                <w:b/>
                <w:noProof/>
                <w:color w:val="5F6062"/>
                <w:lang w:val="es-GT" w:eastAsia="es-GT"/>
              </w:rPr>
              <w:drawing>
                <wp:inline distT="0" distB="0" distL="0" distR="0">
                  <wp:extent cx="1456267" cy="1079259"/>
                  <wp:effectExtent l="0" t="0" r="444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3312_lores.jpg"/>
                          <pic:cNvPicPr/>
                        </pic:nvPicPr>
                        <pic:blipFill rotWithShape="1">
                          <a:blip r:embed="rId8" cstate="print">
                            <a:extLst>
                              <a:ext uri="{28A0092B-C50C-407E-A947-70E740481C1C}">
                                <a14:useLocalDpi xmlns:a14="http://schemas.microsoft.com/office/drawing/2010/main" val="0"/>
                              </a:ext>
                            </a:extLst>
                          </a:blip>
                          <a:srcRect l="11860" r="12576"/>
                          <a:stretch/>
                        </pic:blipFill>
                        <pic:spPr bwMode="auto">
                          <a:xfrm>
                            <a:off x="0" y="0"/>
                            <a:ext cx="1457267"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743" w:type="pct"/>
            <w:shd w:val="clear" w:color="auto" w:fill="D9D9D9" w:themeFill="background1" w:themeFillShade="D9"/>
            <w:vAlign w:val="center"/>
          </w:tcPr>
          <w:p w:rsidR="00FB7A5F" w:rsidRPr="00FB7A5F" w:rsidRDefault="00FB7A5F" w:rsidP="00FB7A5F">
            <w:pPr>
              <w:spacing w:line="276" w:lineRule="auto"/>
              <w:contextualSpacing/>
              <w:jc w:val="center"/>
              <w:rPr>
                <w:rFonts w:ascii="Segoe UI" w:hAnsi="Segoe UI" w:cs="Segoe UI"/>
                <w:b/>
                <w:color w:val="5F6062"/>
                <w:lang w:val="en-US"/>
              </w:rPr>
            </w:pPr>
            <w:r w:rsidRPr="00FB7A5F">
              <w:rPr>
                <w:rFonts w:ascii="Segoe UI" w:hAnsi="Segoe UI" w:cs="Segoe UI"/>
                <w:b/>
                <w:color w:val="5F6062"/>
              </w:rPr>
              <w:t>COVID-19</w:t>
            </w:r>
          </w:p>
        </w:tc>
        <w:tc>
          <w:tcPr>
            <w:tcW w:w="2357" w:type="pct"/>
            <w:vAlign w:val="center"/>
          </w:tcPr>
          <w:p w:rsidR="00FB7A5F" w:rsidRPr="00E8285B" w:rsidRDefault="00FB7A5F" w:rsidP="00FB7A5F">
            <w:pPr>
              <w:spacing w:line="276" w:lineRule="auto"/>
              <w:contextualSpacing/>
              <w:rPr>
                <w:rFonts w:ascii="Segoe UI" w:hAnsi="Segoe UI" w:cs="Segoe UI"/>
                <w:i/>
                <w:color w:val="5F6062"/>
                <w:lang w:val="es-GT"/>
              </w:rPr>
            </w:pPr>
            <w:r w:rsidRPr="00E8285B">
              <w:rPr>
                <w:rFonts w:ascii="Segoe UI" w:hAnsi="Segoe UI" w:cs="Segoe UI"/>
                <w:i/>
                <w:color w:val="5F6062"/>
              </w:rPr>
              <w:t>Enfermedad por el nuevo Coronavirus 2019</w:t>
            </w:r>
          </w:p>
        </w:tc>
      </w:tr>
      <w:tr w:rsidR="00E8285B" w:rsidTr="00E1124B">
        <w:trPr>
          <w:trHeight w:val="1984"/>
        </w:trPr>
        <w:tc>
          <w:tcPr>
            <w:tcW w:w="1900" w:type="pct"/>
            <w:vAlign w:val="center"/>
          </w:tcPr>
          <w:p w:rsidR="00FB7A5F" w:rsidRPr="00FB7A5F" w:rsidRDefault="00FB7A5F" w:rsidP="00FB7A5F">
            <w:pPr>
              <w:spacing w:line="276" w:lineRule="auto"/>
              <w:contextualSpacing/>
              <w:jc w:val="center"/>
              <w:rPr>
                <w:rFonts w:ascii="Segoe UI" w:hAnsi="Segoe UI" w:cs="Segoe UI"/>
                <w:b/>
                <w:color w:val="5F6062"/>
              </w:rPr>
            </w:pPr>
            <w:r>
              <w:rPr>
                <w:rFonts w:ascii="Segoe UI" w:hAnsi="Segoe UI" w:cs="Segoe UI"/>
                <w:b/>
                <w:noProof/>
                <w:color w:val="5F6062"/>
                <w:lang w:val="es-GT" w:eastAsia="es-GT"/>
              </w:rPr>
              <w:drawing>
                <wp:inline distT="0" distB="0" distL="0" distR="0">
                  <wp:extent cx="1704830" cy="720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4830" cy="720000"/>
                          </a:xfrm>
                          <a:prstGeom prst="rect">
                            <a:avLst/>
                          </a:prstGeom>
                        </pic:spPr>
                      </pic:pic>
                    </a:graphicData>
                  </a:graphic>
                </wp:inline>
              </w:drawing>
            </w:r>
          </w:p>
        </w:tc>
        <w:tc>
          <w:tcPr>
            <w:tcW w:w="743" w:type="pct"/>
            <w:shd w:val="clear" w:color="auto" w:fill="D9D9D9" w:themeFill="background1" w:themeFillShade="D9"/>
            <w:vAlign w:val="center"/>
          </w:tcPr>
          <w:p w:rsidR="00FB7A5F" w:rsidRPr="00FB7A5F" w:rsidRDefault="00FB7A5F" w:rsidP="00FB7A5F">
            <w:pPr>
              <w:spacing w:line="276" w:lineRule="auto"/>
              <w:contextualSpacing/>
              <w:jc w:val="center"/>
              <w:rPr>
                <w:rFonts w:ascii="Segoe UI" w:hAnsi="Segoe UI" w:cs="Segoe UI"/>
                <w:b/>
                <w:color w:val="5F6062"/>
                <w:lang w:val="en-US"/>
              </w:rPr>
            </w:pPr>
            <w:r w:rsidRPr="00FB7A5F">
              <w:rPr>
                <w:rFonts w:ascii="Segoe UI" w:hAnsi="Segoe UI" w:cs="Segoe UI"/>
                <w:b/>
                <w:color w:val="5F6062"/>
              </w:rPr>
              <w:t>OPS</w:t>
            </w:r>
          </w:p>
        </w:tc>
        <w:tc>
          <w:tcPr>
            <w:tcW w:w="2357" w:type="pct"/>
            <w:vAlign w:val="center"/>
          </w:tcPr>
          <w:p w:rsidR="00FB7A5F" w:rsidRPr="00E8285B" w:rsidRDefault="00FB7A5F" w:rsidP="00FB7A5F">
            <w:pPr>
              <w:spacing w:line="276" w:lineRule="auto"/>
              <w:contextualSpacing/>
              <w:rPr>
                <w:rFonts w:ascii="Segoe UI" w:hAnsi="Segoe UI" w:cs="Segoe UI"/>
                <w:i/>
                <w:color w:val="5F6062"/>
              </w:rPr>
            </w:pPr>
            <w:r w:rsidRPr="00E8285B">
              <w:rPr>
                <w:rFonts w:ascii="Segoe UI" w:hAnsi="Segoe UI" w:cs="Segoe UI"/>
                <w:i/>
                <w:color w:val="5F6062"/>
              </w:rPr>
              <w:t>Organización Panamericana de la Salud</w:t>
            </w:r>
          </w:p>
        </w:tc>
      </w:tr>
      <w:tr w:rsidR="00E8285B" w:rsidRPr="00FB7A5F" w:rsidTr="00E1124B">
        <w:trPr>
          <w:trHeight w:val="1984"/>
        </w:trPr>
        <w:tc>
          <w:tcPr>
            <w:tcW w:w="1900" w:type="pct"/>
            <w:vAlign w:val="center"/>
          </w:tcPr>
          <w:p w:rsidR="00FB7A5F" w:rsidRPr="00FB7A5F" w:rsidRDefault="00E8285B" w:rsidP="00FB7A5F">
            <w:pPr>
              <w:spacing w:line="276" w:lineRule="auto"/>
              <w:contextualSpacing/>
              <w:jc w:val="center"/>
              <w:rPr>
                <w:rFonts w:ascii="Segoe UI" w:hAnsi="Segoe UI" w:cs="Segoe UI"/>
                <w:b/>
                <w:color w:val="5F6062"/>
              </w:rPr>
            </w:pPr>
            <w:r>
              <w:rPr>
                <w:rFonts w:ascii="Segoe UI" w:hAnsi="Segoe UI" w:cs="Segoe UI"/>
                <w:b/>
                <w:noProof/>
                <w:color w:val="5F6062"/>
                <w:lang w:val="es-GT" w:eastAsia="es-GT"/>
              </w:rPr>
              <w:drawing>
                <wp:inline distT="0" distB="0" distL="0" distR="0">
                  <wp:extent cx="1982196" cy="720000"/>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ms-logo-png.png"/>
                          <pic:cNvPicPr/>
                        </pic:nvPicPr>
                        <pic:blipFill rotWithShape="1">
                          <a:blip r:embed="rId10" cstate="print">
                            <a:extLst>
                              <a:ext uri="{28A0092B-C50C-407E-A947-70E740481C1C}">
                                <a14:useLocalDpi xmlns:a14="http://schemas.microsoft.com/office/drawing/2010/main" val="0"/>
                              </a:ext>
                            </a:extLst>
                          </a:blip>
                          <a:srcRect l="-460" t="16226" r="460" b="12589"/>
                          <a:stretch/>
                        </pic:blipFill>
                        <pic:spPr bwMode="auto">
                          <a:xfrm>
                            <a:off x="0" y="0"/>
                            <a:ext cx="1982196"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743" w:type="pct"/>
            <w:shd w:val="clear" w:color="auto" w:fill="D9D9D9" w:themeFill="background1" w:themeFillShade="D9"/>
            <w:vAlign w:val="center"/>
          </w:tcPr>
          <w:p w:rsidR="00FB7A5F" w:rsidRPr="00FB7A5F" w:rsidRDefault="00FB7A5F" w:rsidP="00FB7A5F">
            <w:pPr>
              <w:spacing w:line="276" w:lineRule="auto"/>
              <w:contextualSpacing/>
              <w:jc w:val="center"/>
              <w:rPr>
                <w:rFonts w:ascii="Segoe UI" w:hAnsi="Segoe UI" w:cs="Segoe UI"/>
                <w:b/>
                <w:color w:val="5F6062"/>
                <w:lang w:val="en-US"/>
              </w:rPr>
            </w:pPr>
            <w:r w:rsidRPr="00FB7A5F">
              <w:rPr>
                <w:rFonts w:ascii="Segoe UI" w:hAnsi="Segoe UI" w:cs="Segoe UI"/>
                <w:b/>
                <w:color w:val="5F6062"/>
              </w:rPr>
              <w:t>OMS</w:t>
            </w:r>
          </w:p>
        </w:tc>
        <w:tc>
          <w:tcPr>
            <w:tcW w:w="2357" w:type="pct"/>
            <w:vAlign w:val="center"/>
          </w:tcPr>
          <w:p w:rsidR="00FB7A5F" w:rsidRPr="00E8285B" w:rsidRDefault="00FB7A5F" w:rsidP="00FB7A5F">
            <w:pPr>
              <w:spacing w:line="276" w:lineRule="auto"/>
              <w:contextualSpacing/>
              <w:rPr>
                <w:rFonts w:ascii="Segoe UI" w:hAnsi="Segoe UI" w:cs="Segoe UI"/>
                <w:i/>
                <w:color w:val="5F6062"/>
                <w:lang w:val="es-GT"/>
              </w:rPr>
            </w:pPr>
            <w:r w:rsidRPr="00E8285B">
              <w:rPr>
                <w:rFonts w:ascii="Segoe UI" w:hAnsi="Segoe UI" w:cs="Segoe UI"/>
                <w:i/>
                <w:color w:val="5F6062"/>
              </w:rPr>
              <w:t>Organización Mundial de la Salud</w:t>
            </w:r>
          </w:p>
        </w:tc>
      </w:tr>
      <w:tr w:rsidR="00E8285B" w:rsidRPr="00FB7A5F" w:rsidTr="00E1124B">
        <w:trPr>
          <w:trHeight w:val="1984"/>
        </w:trPr>
        <w:tc>
          <w:tcPr>
            <w:tcW w:w="1900" w:type="pct"/>
            <w:vAlign w:val="center"/>
          </w:tcPr>
          <w:p w:rsidR="00FB7A5F" w:rsidRPr="00FB7A5F" w:rsidRDefault="00E8285B" w:rsidP="00FB7A5F">
            <w:pPr>
              <w:spacing w:line="276" w:lineRule="auto"/>
              <w:contextualSpacing/>
              <w:jc w:val="center"/>
              <w:rPr>
                <w:rFonts w:ascii="Segoe UI" w:hAnsi="Segoe UI" w:cs="Segoe UI"/>
                <w:b/>
                <w:color w:val="5F6062"/>
              </w:rPr>
            </w:pPr>
            <w:r>
              <w:rPr>
                <w:rFonts w:ascii="Segoe UI" w:hAnsi="Segoe UI" w:cs="Segoe UI"/>
                <w:b/>
                <w:noProof/>
                <w:color w:val="5F6062"/>
                <w:lang w:val="es-GT" w:eastAsia="es-GT"/>
              </w:rPr>
              <w:drawing>
                <wp:inline distT="0" distB="0" distL="0" distR="0">
                  <wp:extent cx="1628175" cy="1116000"/>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573_mediano.jpg"/>
                          <pic:cNvPicPr/>
                        </pic:nvPicPr>
                        <pic:blipFill rotWithShape="1">
                          <a:blip r:embed="rId11" cstate="print">
                            <a:extLst>
                              <a:ext uri="{28A0092B-C50C-407E-A947-70E740481C1C}">
                                <a14:useLocalDpi xmlns:a14="http://schemas.microsoft.com/office/drawing/2010/main" val="0"/>
                              </a:ext>
                            </a:extLst>
                          </a:blip>
                          <a:srcRect l="4715" t="4709" r="21343" b="19268"/>
                          <a:stretch/>
                        </pic:blipFill>
                        <pic:spPr bwMode="auto">
                          <a:xfrm>
                            <a:off x="0" y="0"/>
                            <a:ext cx="1628175" cy="1116000"/>
                          </a:xfrm>
                          <a:prstGeom prst="rect">
                            <a:avLst/>
                          </a:prstGeom>
                          <a:ln>
                            <a:noFill/>
                          </a:ln>
                          <a:extLst>
                            <a:ext uri="{53640926-AAD7-44D8-BBD7-CCE9431645EC}">
                              <a14:shadowObscured xmlns:a14="http://schemas.microsoft.com/office/drawing/2010/main"/>
                            </a:ext>
                          </a:extLst>
                        </pic:spPr>
                      </pic:pic>
                    </a:graphicData>
                  </a:graphic>
                </wp:inline>
              </w:drawing>
            </w:r>
          </w:p>
        </w:tc>
        <w:tc>
          <w:tcPr>
            <w:tcW w:w="743" w:type="pct"/>
            <w:shd w:val="clear" w:color="auto" w:fill="D9D9D9" w:themeFill="background1" w:themeFillShade="D9"/>
            <w:vAlign w:val="center"/>
          </w:tcPr>
          <w:p w:rsidR="00FB7A5F" w:rsidRPr="00FB7A5F" w:rsidRDefault="00FB7A5F" w:rsidP="00FB7A5F">
            <w:pPr>
              <w:spacing w:line="276" w:lineRule="auto"/>
              <w:contextualSpacing/>
              <w:jc w:val="center"/>
              <w:rPr>
                <w:rFonts w:ascii="Segoe UI" w:hAnsi="Segoe UI" w:cs="Segoe UI"/>
                <w:b/>
                <w:color w:val="5F6062"/>
                <w:lang w:val="en-US"/>
              </w:rPr>
            </w:pPr>
            <w:r w:rsidRPr="00FB7A5F">
              <w:rPr>
                <w:rFonts w:ascii="Segoe UI" w:hAnsi="Segoe UI" w:cs="Segoe UI"/>
                <w:b/>
                <w:color w:val="5F6062"/>
              </w:rPr>
              <w:t>PCI</w:t>
            </w:r>
          </w:p>
        </w:tc>
        <w:tc>
          <w:tcPr>
            <w:tcW w:w="2357" w:type="pct"/>
            <w:vAlign w:val="center"/>
          </w:tcPr>
          <w:p w:rsidR="00FB7A5F" w:rsidRPr="00E8285B" w:rsidRDefault="00FB7A5F" w:rsidP="00FB7A5F">
            <w:pPr>
              <w:spacing w:line="276" w:lineRule="auto"/>
              <w:contextualSpacing/>
              <w:rPr>
                <w:rFonts w:ascii="Segoe UI" w:hAnsi="Segoe UI" w:cs="Segoe UI"/>
                <w:i/>
                <w:color w:val="5F6062"/>
                <w:lang w:val="es-GT"/>
              </w:rPr>
            </w:pPr>
            <w:r w:rsidRPr="00E8285B">
              <w:rPr>
                <w:rFonts w:ascii="Segoe UI" w:hAnsi="Segoe UI" w:cs="Segoe UI"/>
                <w:i/>
                <w:color w:val="5F6062"/>
              </w:rPr>
              <w:t>Prevención y Control de Infecciones</w:t>
            </w:r>
          </w:p>
        </w:tc>
      </w:tr>
      <w:tr w:rsidR="00E8285B" w:rsidRPr="00FB7A5F" w:rsidTr="00E1124B">
        <w:trPr>
          <w:trHeight w:val="1984"/>
        </w:trPr>
        <w:tc>
          <w:tcPr>
            <w:tcW w:w="1900" w:type="pct"/>
            <w:vAlign w:val="center"/>
          </w:tcPr>
          <w:p w:rsidR="00FB7A5F" w:rsidRPr="00FB7A5F" w:rsidRDefault="00E8285B" w:rsidP="00FB7A5F">
            <w:pPr>
              <w:spacing w:line="276" w:lineRule="auto"/>
              <w:contextualSpacing/>
              <w:jc w:val="center"/>
              <w:rPr>
                <w:rFonts w:ascii="Segoe UI" w:hAnsi="Segoe UI" w:cs="Segoe UI"/>
                <w:b/>
                <w:color w:val="5F6062"/>
              </w:rPr>
            </w:pPr>
            <w:r>
              <w:rPr>
                <w:rFonts w:ascii="Segoe UI" w:hAnsi="Segoe UI" w:cs="Segoe UI"/>
                <w:b/>
                <w:noProof/>
                <w:color w:val="5F6062"/>
                <w:lang w:val="es-GT" w:eastAsia="es-GT"/>
              </w:rPr>
              <w:drawing>
                <wp:inline distT="0" distB="0" distL="0" distR="0">
                  <wp:extent cx="1620000" cy="1080000"/>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755_median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inline>
              </w:drawing>
            </w:r>
          </w:p>
        </w:tc>
        <w:tc>
          <w:tcPr>
            <w:tcW w:w="743" w:type="pct"/>
            <w:shd w:val="clear" w:color="auto" w:fill="D9D9D9" w:themeFill="background1" w:themeFillShade="D9"/>
            <w:vAlign w:val="center"/>
          </w:tcPr>
          <w:p w:rsidR="00FB7A5F" w:rsidRPr="00FB7A5F" w:rsidRDefault="00FB7A5F" w:rsidP="00FB7A5F">
            <w:pPr>
              <w:spacing w:line="276" w:lineRule="auto"/>
              <w:contextualSpacing/>
              <w:jc w:val="center"/>
              <w:rPr>
                <w:rFonts w:ascii="Segoe UI" w:hAnsi="Segoe UI" w:cs="Segoe UI"/>
                <w:b/>
                <w:color w:val="5F6062"/>
                <w:lang w:val="en-US"/>
              </w:rPr>
            </w:pPr>
            <w:r w:rsidRPr="00FB7A5F">
              <w:rPr>
                <w:rFonts w:ascii="Segoe UI" w:hAnsi="Segoe UI" w:cs="Segoe UI"/>
                <w:b/>
                <w:color w:val="5F6062"/>
              </w:rPr>
              <w:t>RAH</w:t>
            </w:r>
          </w:p>
        </w:tc>
        <w:tc>
          <w:tcPr>
            <w:tcW w:w="2357" w:type="pct"/>
            <w:vAlign w:val="center"/>
          </w:tcPr>
          <w:p w:rsidR="00FB7A5F" w:rsidRPr="00E8285B" w:rsidRDefault="00FB7A5F" w:rsidP="00FB7A5F">
            <w:pPr>
              <w:spacing w:line="276" w:lineRule="auto"/>
              <w:contextualSpacing/>
              <w:rPr>
                <w:rFonts w:ascii="Segoe UI" w:hAnsi="Segoe UI" w:cs="Segoe UI"/>
                <w:i/>
                <w:color w:val="5F6062"/>
                <w:lang w:val="es-GT"/>
              </w:rPr>
            </w:pPr>
            <w:r w:rsidRPr="00E8285B">
              <w:rPr>
                <w:rFonts w:ascii="Segoe UI" w:hAnsi="Segoe UI" w:cs="Segoe UI"/>
                <w:i/>
                <w:color w:val="5F6062"/>
              </w:rPr>
              <w:t>Recambios de aire por hora</w:t>
            </w:r>
          </w:p>
        </w:tc>
      </w:tr>
    </w:tbl>
    <w:p w:rsidR="00B473A7" w:rsidRDefault="00B473A7" w:rsidP="00B473A7"/>
    <w:p w:rsidR="00603F91" w:rsidRPr="00980842" w:rsidRDefault="00FB7A5F" w:rsidP="00CC54E4">
      <w:pPr>
        <w:pStyle w:val="Ttulo1IH"/>
      </w:pPr>
      <w:r w:rsidRPr="00980842">
        <w:lastRenderedPageBreak/>
        <w:t>Antecedentes</w:t>
      </w:r>
    </w:p>
    <w:p w:rsidR="00603F91" w:rsidRPr="00493892" w:rsidRDefault="00603F91" w:rsidP="00493892">
      <w:pPr>
        <w:spacing w:line="276" w:lineRule="auto"/>
        <w:contextualSpacing/>
        <w:rPr>
          <w:rFonts w:ascii="Segoe UI" w:hAnsi="Segoe UI" w:cs="Segoe UI"/>
          <w:color w:val="5F6062"/>
        </w:rPr>
      </w:pPr>
    </w:p>
    <w:p w:rsidR="00603F91" w:rsidRDefault="00FB7A5F" w:rsidP="004C2E06">
      <w:pPr>
        <w:spacing w:line="276" w:lineRule="auto"/>
        <w:contextualSpacing/>
        <w:jc w:val="both"/>
        <w:rPr>
          <w:rFonts w:ascii="Segoe UI" w:hAnsi="Segoe UI" w:cs="Segoe UI"/>
          <w:color w:val="5F6062"/>
        </w:rPr>
      </w:pPr>
      <w:r w:rsidRPr="00493892">
        <w:rPr>
          <w:rFonts w:ascii="Segoe UI" w:hAnsi="Segoe UI" w:cs="Segoe UI"/>
          <w:color w:val="5F6062"/>
        </w:rPr>
        <w:t>En diciembre de 2019, se reportó un conglomerado de casos de neumonía de etiología desconocida en Wuhan, provincia de Hubei, China. En enero de 2020, los Centros para el Control y Prevención de Enfermedades de China (CDC China), reportaron que el agente causal era un nuevo coronavirus (1). El 11 de febrero de 2020, la Organización Mundial de la Salud (OMS) nombró como COVID-19 (Coronavirus Disease 2019) la enfermedad causada por el nuevo Coronavirus, mientras que el Comité Internacional en Taxonomía de Virus, nombró al nuevo patógeno como Coronavirus -2 del Síndrome Respiratorio Severo Agudo, SARS-CoV-2 (por sus siglas en inglés) (1)</w:t>
      </w:r>
    </w:p>
    <w:p w:rsidR="00980842" w:rsidRPr="00493892" w:rsidRDefault="00980842" w:rsidP="00980842">
      <w:pPr>
        <w:spacing w:line="276" w:lineRule="auto"/>
        <w:contextualSpacing/>
        <w:jc w:val="both"/>
        <w:rPr>
          <w:rFonts w:ascii="Segoe UI" w:hAnsi="Segoe UI" w:cs="Segoe UI"/>
          <w:color w:val="5F6062"/>
        </w:rPr>
      </w:pPr>
    </w:p>
    <w:p w:rsidR="00603F91" w:rsidRDefault="00FB7A5F" w:rsidP="004C2E06">
      <w:pPr>
        <w:spacing w:line="276" w:lineRule="auto"/>
        <w:contextualSpacing/>
        <w:jc w:val="both"/>
        <w:rPr>
          <w:rFonts w:ascii="Segoe UI" w:hAnsi="Segoe UI" w:cs="Segoe UI"/>
          <w:color w:val="5F6062"/>
        </w:rPr>
      </w:pPr>
      <w:r w:rsidRPr="00493892">
        <w:rPr>
          <w:rFonts w:ascii="Segoe UI" w:hAnsi="Segoe UI" w:cs="Segoe UI"/>
          <w:color w:val="5F6062"/>
        </w:rPr>
        <w:t>La región de las Américas se ha convertido en el epicentro de la pandemia de COVID-19 reportando hasta mediados de agosto del 2020, el 60% de todos los nuevos casos y el 64% de todas las nuevas muertes en el mundo (2). En respuesta a esta pandemia y como una medida de control, los países han implementado medidas de contención enfocadas en la restricción de movilidad con lo que se espera una disminución de nuevos casos.</w:t>
      </w:r>
    </w:p>
    <w:p w:rsidR="00980842" w:rsidRPr="00493892" w:rsidRDefault="00980842" w:rsidP="00980842">
      <w:pPr>
        <w:spacing w:line="276" w:lineRule="auto"/>
        <w:contextualSpacing/>
        <w:jc w:val="both"/>
        <w:rPr>
          <w:rFonts w:ascii="Segoe UI" w:hAnsi="Segoe UI" w:cs="Segoe UI"/>
          <w:color w:val="5F6062"/>
        </w:rPr>
      </w:pPr>
    </w:p>
    <w:p w:rsidR="00603F91" w:rsidRDefault="00FB7A5F" w:rsidP="004C2E06">
      <w:pPr>
        <w:spacing w:line="276" w:lineRule="auto"/>
        <w:contextualSpacing/>
        <w:jc w:val="both"/>
        <w:rPr>
          <w:rFonts w:ascii="Segoe UI" w:hAnsi="Segoe UI" w:cs="Segoe UI"/>
          <w:color w:val="5F6062"/>
        </w:rPr>
      </w:pPr>
      <w:r w:rsidRPr="00493892">
        <w:rPr>
          <w:rFonts w:ascii="Segoe UI" w:hAnsi="Segoe UI" w:cs="Segoe UI"/>
          <w:color w:val="5F6062"/>
        </w:rPr>
        <w:t>La prevención de las infecciones asociadas a la salud es fundamental para garantizar una atención de calidad; para lograr esto, los programas de prevención y control de infección (PCI) buscan reducir la transmisión de enfermedades infecciosas que representan amenazas individuales, regionales y globales. Las infecciones asociadas a la atención en salud pueden presentarse a cualquier nivel de atención, desde hospitales de alta complejidad, hasta hospitales distritales o departamentales, centros de salud o sitios de congregación de personas donde se brinda atención.</w:t>
      </w:r>
    </w:p>
    <w:p w:rsidR="00980842" w:rsidRPr="00493892" w:rsidRDefault="00980842" w:rsidP="00980842">
      <w:pPr>
        <w:spacing w:line="276" w:lineRule="auto"/>
        <w:contextualSpacing/>
        <w:jc w:val="both"/>
        <w:rPr>
          <w:rFonts w:ascii="Segoe UI" w:hAnsi="Segoe UI" w:cs="Segoe UI"/>
          <w:color w:val="5F6062"/>
        </w:rPr>
      </w:pPr>
    </w:p>
    <w:p w:rsidR="00603F91" w:rsidRDefault="00FB7A5F" w:rsidP="004C2E06">
      <w:pPr>
        <w:spacing w:line="276" w:lineRule="auto"/>
        <w:contextualSpacing/>
        <w:jc w:val="both"/>
        <w:rPr>
          <w:rFonts w:ascii="Segoe UI" w:hAnsi="Segoe UI" w:cs="Segoe UI"/>
          <w:color w:val="5F6062"/>
        </w:rPr>
      </w:pPr>
      <w:r w:rsidRPr="00493892">
        <w:rPr>
          <w:rFonts w:ascii="Segoe UI" w:hAnsi="Segoe UI" w:cs="Segoe UI"/>
          <w:color w:val="5F6062"/>
        </w:rPr>
        <w:t>En el presente documento se presenta la estrategia de prevención y control de infecciones durante la atención sanitaria a casos sospechosos o confirmados de COVID-19 en el establecimiento de salud _________________________________________________________</w:t>
      </w:r>
      <w:r w:rsidR="00980842" w:rsidRPr="00493892">
        <w:rPr>
          <w:rFonts w:ascii="Segoe UI" w:hAnsi="Segoe UI" w:cs="Segoe UI"/>
          <w:color w:val="5F6062"/>
        </w:rPr>
        <w:t>__________________</w:t>
      </w:r>
      <w:r w:rsidRPr="00493892">
        <w:rPr>
          <w:rFonts w:ascii="Segoe UI" w:hAnsi="Segoe UI" w:cs="Segoe UI"/>
          <w:color w:val="5F6062"/>
        </w:rPr>
        <w:t>.</w:t>
      </w:r>
    </w:p>
    <w:p w:rsidR="00980842" w:rsidRPr="00493892" w:rsidRDefault="00980842" w:rsidP="00980842">
      <w:pPr>
        <w:spacing w:line="276" w:lineRule="auto"/>
        <w:contextualSpacing/>
        <w:jc w:val="both"/>
        <w:rPr>
          <w:rFonts w:ascii="Segoe UI" w:hAnsi="Segoe UI" w:cs="Segoe UI"/>
          <w:color w:val="5F6062"/>
        </w:rPr>
      </w:pPr>
    </w:p>
    <w:p w:rsidR="00603F91" w:rsidRPr="00493892" w:rsidRDefault="00FB7A5F" w:rsidP="004C2E06">
      <w:pPr>
        <w:spacing w:line="276" w:lineRule="auto"/>
        <w:contextualSpacing/>
        <w:jc w:val="both"/>
        <w:rPr>
          <w:rFonts w:ascii="Segoe UI" w:hAnsi="Segoe UI" w:cs="Segoe UI"/>
          <w:color w:val="5F6062"/>
        </w:rPr>
      </w:pPr>
      <w:r w:rsidRPr="00493892">
        <w:rPr>
          <w:rFonts w:ascii="Segoe UI" w:hAnsi="Segoe UI" w:cs="Segoe UI"/>
          <w:color w:val="5F6062"/>
        </w:rPr>
        <w:t xml:space="preserve">Las orientaciones que se dictan en el presente documento están basadas en reseñas científicas, directrices y guías publicadas por la Organización Mundial de la Salud (OMS), entre ellas las directrices para la prevención y el control de las infecciones respiratorias agudas con tendencia epidémica y pandémica durante la atención sanitaria, así </w:t>
      </w:r>
      <w:r w:rsidR="00B473A7">
        <w:rPr>
          <w:rFonts w:ascii="Segoe UI" w:hAnsi="Segoe UI" w:cs="Segoe UI"/>
          <w:color w:val="5F6062"/>
        </w:rPr>
        <w:t>como por directrices nacionales.</w:t>
      </w:r>
    </w:p>
    <w:p w:rsidR="00603F91" w:rsidRPr="00493892" w:rsidRDefault="00603F91" w:rsidP="00493892">
      <w:pPr>
        <w:spacing w:line="276" w:lineRule="auto"/>
        <w:ind w:firstLine="720"/>
        <w:contextualSpacing/>
        <w:jc w:val="both"/>
        <w:rPr>
          <w:rFonts w:ascii="Segoe UI" w:hAnsi="Segoe UI" w:cs="Segoe UI"/>
          <w:color w:val="5F6062"/>
        </w:rPr>
      </w:pPr>
    </w:p>
    <w:p w:rsidR="00603F91" w:rsidRPr="00493892" w:rsidRDefault="00603F91" w:rsidP="00493892">
      <w:pPr>
        <w:spacing w:line="276" w:lineRule="auto"/>
        <w:ind w:firstLine="720"/>
        <w:contextualSpacing/>
        <w:jc w:val="both"/>
        <w:rPr>
          <w:rFonts w:ascii="Segoe UI" w:hAnsi="Segoe UI" w:cs="Segoe UI"/>
          <w:color w:val="5F6062"/>
        </w:rPr>
      </w:pPr>
    </w:p>
    <w:p w:rsidR="00603F91" w:rsidRPr="00070515" w:rsidRDefault="00980842" w:rsidP="00070515">
      <w:pPr>
        <w:rPr>
          <w:rFonts w:ascii="Segoe UI" w:hAnsi="Segoe UI" w:cs="Segoe UI"/>
          <w:b/>
          <w:color w:val="569FD3"/>
          <w:sz w:val="32"/>
        </w:rPr>
      </w:pPr>
      <w:r>
        <w:rPr>
          <w:rFonts w:ascii="Segoe UI" w:hAnsi="Segoe UI" w:cs="Segoe UI"/>
          <w:b/>
          <w:color w:val="569FD3"/>
        </w:rPr>
        <w:br w:type="page"/>
      </w:r>
    </w:p>
    <w:p w:rsidR="00980842" w:rsidRPr="00980842" w:rsidRDefault="00070515" w:rsidP="00070515">
      <w:pPr>
        <w:pStyle w:val="Ttulo1IH"/>
      </w:pPr>
      <w:r w:rsidRPr="00070515">
        <w:lastRenderedPageBreak/>
        <w:t>Justificación</w:t>
      </w:r>
    </w:p>
    <w:p w:rsidR="00070515" w:rsidRDefault="00070515" w:rsidP="00070515">
      <w:pPr>
        <w:pBdr>
          <w:top w:val="nil"/>
          <w:left w:val="nil"/>
          <w:bottom w:val="nil"/>
          <w:right w:val="nil"/>
          <w:between w:val="nil"/>
        </w:pBdr>
        <w:spacing w:after="0" w:line="276" w:lineRule="auto"/>
        <w:contextualSpacing/>
        <w:jc w:val="both"/>
        <w:rPr>
          <w:rFonts w:ascii="Segoe UI" w:hAnsi="Segoe UI" w:cs="Segoe UI"/>
          <w:color w:val="5F6062"/>
        </w:rPr>
      </w:pPr>
    </w:p>
    <w:p w:rsidR="00603F91" w:rsidRPr="00493892" w:rsidRDefault="00FB7A5F" w:rsidP="00070515">
      <w:pPr>
        <w:pBdr>
          <w:top w:val="nil"/>
          <w:left w:val="nil"/>
          <w:bottom w:val="nil"/>
          <w:right w:val="nil"/>
          <w:between w:val="nil"/>
        </w:pBdr>
        <w:spacing w:after="0" w:line="276" w:lineRule="auto"/>
        <w:contextualSpacing/>
        <w:jc w:val="both"/>
        <w:rPr>
          <w:rFonts w:ascii="Segoe UI" w:hAnsi="Segoe UI" w:cs="Segoe UI"/>
          <w:color w:val="5F6062"/>
        </w:rPr>
      </w:pPr>
      <w:r w:rsidRPr="00493892">
        <w:rPr>
          <w:rFonts w:ascii="Segoe UI" w:hAnsi="Segoe UI" w:cs="Segoe UI"/>
          <w:color w:val="5F6062"/>
        </w:rPr>
        <w:t>Debido a la alta probabilidad de contagio por COVID-19 dentro de los establecimientos de salud, se establece esté plan operativo que brinda lineamientos para mitigar el riesgo de nuevas infecciones en trabajadores de salud, pacientes y personal administrativo que ingresa al servicio de salud ___________________________________________________________________________</w:t>
      </w:r>
      <w:r w:rsidR="00980842" w:rsidRPr="00493892">
        <w:rPr>
          <w:rFonts w:ascii="Segoe UI" w:hAnsi="Segoe UI" w:cs="Segoe UI"/>
          <w:color w:val="5F6062"/>
        </w:rPr>
        <w:t>__________________</w:t>
      </w:r>
    </w:p>
    <w:p w:rsidR="00603F91" w:rsidRPr="00493892" w:rsidRDefault="00603F91" w:rsidP="00493892">
      <w:pPr>
        <w:pBdr>
          <w:top w:val="nil"/>
          <w:left w:val="nil"/>
          <w:bottom w:val="nil"/>
          <w:right w:val="nil"/>
          <w:between w:val="nil"/>
        </w:pBdr>
        <w:spacing w:after="0" w:line="276" w:lineRule="auto"/>
        <w:ind w:firstLine="720"/>
        <w:contextualSpacing/>
        <w:jc w:val="both"/>
        <w:rPr>
          <w:rFonts w:ascii="Segoe UI" w:hAnsi="Segoe UI" w:cs="Segoe UI"/>
          <w:color w:val="5F6062"/>
        </w:rPr>
      </w:pPr>
    </w:p>
    <w:p w:rsidR="00603F91" w:rsidRPr="00070515" w:rsidRDefault="00FB7A5F" w:rsidP="00070515">
      <w:pPr>
        <w:pStyle w:val="Ttulo1IH"/>
      </w:pPr>
      <w:r w:rsidRPr="00070515">
        <w:t>Objetivos</w:t>
      </w:r>
    </w:p>
    <w:p w:rsidR="00070515" w:rsidRDefault="00070515" w:rsidP="00070515">
      <w:pPr>
        <w:spacing w:line="276" w:lineRule="auto"/>
        <w:contextualSpacing/>
        <w:jc w:val="both"/>
        <w:rPr>
          <w:rFonts w:ascii="Segoe UI" w:hAnsi="Segoe UI" w:cs="Segoe UI"/>
          <w:color w:val="5F6062"/>
        </w:rPr>
      </w:pPr>
    </w:p>
    <w:p w:rsidR="00603F91" w:rsidRPr="00493892" w:rsidRDefault="00FB7A5F" w:rsidP="00070515">
      <w:pPr>
        <w:spacing w:line="276" w:lineRule="auto"/>
        <w:contextualSpacing/>
        <w:jc w:val="both"/>
        <w:rPr>
          <w:rFonts w:ascii="Segoe UI" w:hAnsi="Segoe UI" w:cs="Segoe UI"/>
          <w:color w:val="5F6062"/>
        </w:rPr>
      </w:pPr>
      <w:r w:rsidRPr="00493892">
        <w:rPr>
          <w:rFonts w:ascii="Segoe UI" w:hAnsi="Segoe UI" w:cs="Segoe UI"/>
          <w:color w:val="5F6062"/>
        </w:rPr>
        <w:t>Brindar directrices para la implementación de las medidas para la prevención y el control de infecciones del SARS-CoV-2 basado en los cinco pilares de Prevención y Control de Infecciones en el contexto de COVID-19 de la OMS.</w:t>
      </w:r>
    </w:p>
    <w:p w:rsidR="00603F91" w:rsidRDefault="00FB7A5F" w:rsidP="00070515">
      <w:pPr>
        <w:pStyle w:val="Ttulo1IH"/>
      </w:pPr>
      <w:r w:rsidRPr="00980842">
        <w:t>Objetivos específicos</w:t>
      </w:r>
    </w:p>
    <w:p w:rsidR="00980842" w:rsidRPr="00980842" w:rsidRDefault="00980842" w:rsidP="00980842"/>
    <w:p w:rsidR="00603F91" w:rsidRPr="00980842" w:rsidRDefault="00FB7A5F" w:rsidP="00980842">
      <w:pPr>
        <w:pStyle w:val="Prrafodelista"/>
        <w:numPr>
          <w:ilvl w:val="0"/>
          <w:numId w:val="20"/>
        </w:numPr>
        <w:pBdr>
          <w:top w:val="nil"/>
          <w:left w:val="nil"/>
          <w:bottom w:val="nil"/>
          <w:right w:val="nil"/>
          <w:between w:val="nil"/>
        </w:pBdr>
        <w:spacing w:after="0" w:line="276" w:lineRule="auto"/>
        <w:jc w:val="both"/>
        <w:rPr>
          <w:rFonts w:ascii="Segoe UI" w:hAnsi="Segoe UI" w:cs="Segoe UI"/>
          <w:color w:val="5F6062"/>
        </w:rPr>
      </w:pPr>
      <w:r w:rsidRPr="00980842">
        <w:rPr>
          <w:rFonts w:ascii="Segoe UI" w:hAnsi="Segoe UI" w:cs="Segoe UI"/>
          <w:color w:val="5F6062"/>
        </w:rPr>
        <w:t>Promover la detección rápida y el inmediato aislamiento o separación de los casos en quienes se sospeche COVID-19.</w:t>
      </w:r>
    </w:p>
    <w:p w:rsidR="00603F91" w:rsidRPr="00980842" w:rsidRDefault="00FB7A5F" w:rsidP="00980842">
      <w:pPr>
        <w:pStyle w:val="Prrafodelista"/>
        <w:numPr>
          <w:ilvl w:val="0"/>
          <w:numId w:val="20"/>
        </w:numPr>
        <w:pBdr>
          <w:top w:val="nil"/>
          <w:left w:val="nil"/>
          <w:bottom w:val="nil"/>
          <w:right w:val="nil"/>
          <w:between w:val="nil"/>
        </w:pBdr>
        <w:spacing w:after="0" w:line="276" w:lineRule="auto"/>
        <w:jc w:val="both"/>
        <w:rPr>
          <w:rFonts w:ascii="Segoe UI" w:hAnsi="Segoe UI" w:cs="Segoe UI"/>
          <w:color w:val="5F6062"/>
        </w:rPr>
      </w:pPr>
      <w:r w:rsidRPr="00980842">
        <w:rPr>
          <w:rFonts w:ascii="Segoe UI" w:hAnsi="Segoe UI" w:cs="Segoe UI"/>
          <w:color w:val="5F6062"/>
        </w:rPr>
        <w:t>Implementar las precauciones estándares en la atención a todos los usuarios.</w:t>
      </w:r>
    </w:p>
    <w:p w:rsidR="00603F91" w:rsidRPr="00980842" w:rsidRDefault="00FB7A5F" w:rsidP="00980842">
      <w:pPr>
        <w:pStyle w:val="Prrafodelista"/>
        <w:numPr>
          <w:ilvl w:val="0"/>
          <w:numId w:val="20"/>
        </w:numPr>
        <w:pBdr>
          <w:top w:val="nil"/>
          <w:left w:val="nil"/>
          <w:bottom w:val="nil"/>
          <w:right w:val="nil"/>
          <w:between w:val="nil"/>
        </w:pBdr>
        <w:spacing w:after="0" w:line="276" w:lineRule="auto"/>
        <w:jc w:val="both"/>
        <w:rPr>
          <w:rFonts w:ascii="Segoe UI" w:hAnsi="Segoe UI" w:cs="Segoe UI"/>
          <w:color w:val="5F6062"/>
        </w:rPr>
      </w:pPr>
      <w:r w:rsidRPr="00980842">
        <w:rPr>
          <w:rFonts w:ascii="Segoe UI" w:hAnsi="Segoe UI" w:cs="Segoe UI"/>
          <w:color w:val="5F6062"/>
        </w:rPr>
        <w:t>Aplicar las precauciones complementarias basadas en patógeno en todos los casos sospechosos o confirmados de COVID-19.</w:t>
      </w:r>
    </w:p>
    <w:p w:rsidR="00603F91" w:rsidRPr="00980842" w:rsidRDefault="00FB7A5F" w:rsidP="00980842">
      <w:pPr>
        <w:pStyle w:val="Prrafodelista"/>
        <w:numPr>
          <w:ilvl w:val="0"/>
          <w:numId w:val="20"/>
        </w:numPr>
        <w:pBdr>
          <w:top w:val="nil"/>
          <w:left w:val="nil"/>
          <w:bottom w:val="nil"/>
          <w:right w:val="nil"/>
          <w:between w:val="nil"/>
        </w:pBdr>
        <w:spacing w:after="0" w:line="276" w:lineRule="auto"/>
        <w:jc w:val="both"/>
        <w:rPr>
          <w:rFonts w:ascii="Segoe UI" w:hAnsi="Segoe UI" w:cs="Segoe UI"/>
          <w:color w:val="5F6062"/>
        </w:rPr>
      </w:pPr>
      <w:r w:rsidRPr="00980842">
        <w:rPr>
          <w:rFonts w:ascii="Segoe UI" w:hAnsi="Segoe UI" w:cs="Segoe UI"/>
          <w:color w:val="5F6062"/>
        </w:rPr>
        <w:t>Aplicar medidas administrativas dirigidas a reducir el riesgo de transmisión de la enfermedad.</w:t>
      </w:r>
    </w:p>
    <w:p w:rsidR="00603F91" w:rsidRPr="00980842" w:rsidRDefault="00FB7A5F" w:rsidP="00980842">
      <w:pPr>
        <w:pStyle w:val="Prrafodelista"/>
        <w:numPr>
          <w:ilvl w:val="0"/>
          <w:numId w:val="20"/>
        </w:numPr>
        <w:pBdr>
          <w:top w:val="nil"/>
          <w:left w:val="nil"/>
          <w:bottom w:val="nil"/>
          <w:right w:val="nil"/>
          <w:between w:val="nil"/>
        </w:pBdr>
        <w:spacing w:after="0" w:line="276" w:lineRule="auto"/>
        <w:jc w:val="both"/>
        <w:rPr>
          <w:rFonts w:ascii="Segoe UI" w:hAnsi="Segoe UI" w:cs="Segoe UI"/>
          <w:color w:val="5F6062"/>
        </w:rPr>
      </w:pPr>
      <w:r w:rsidRPr="00980842">
        <w:rPr>
          <w:rFonts w:ascii="Segoe UI" w:hAnsi="Segoe UI" w:cs="Segoe UI"/>
          <w:color w:val="5F6062"/>
        </w:rPr>
        <w:t xml:space="preserve">Implementar controles ambientales y de ingeniería </w:t>
      </w:r>
    </w:p>
    <w:p w:rsidR="00603F91" w:rsidRPr="00980842" w:rsidRDefault="00FB7A5F" w:rsidP="00980842">
      <w:pPr>
        <w:pStyle w:val="Prrafodelista"/>
        <w:numPr>
          <w:ilvl w:val="0"/>
          <w:numId w:val="20"/>
        </w:numPr>
        <w:pBdr>
          <w:top w:val="nil"/>
          <w:left w:val="nil"/>
          <w:bottom w:val="nil"/>
          <w:right w:val="nil"/>
          <w:between w:val="nil"/>
        </w:pBdr>
        <w:spacing w:line="276" w:lineRule="auto"/>
        <w:jc w:val="both"/>
        <w:rPr>
          <w:rFonts w:ascii="Segoe UI" w:hAnsi="Segoe UI" w:cs="Segoe UI"/>
          <w:color w:val="5F6062"/>
        </w:rPr>
      </w:pPr>
      <w:r w:rsidRPr="00980842">
        <w:rPr>
          <w:rFonts w:ascii="Segoe UI" w:hAnsi="Segoe UI" w:cs="Segoe UI"/>
          <w:color w:val="5F6062"/>
        </w:rPr>
        <w:t>Asegurar y promover el uso correcto de EPP en el personal de salud.</w:t>
      </w:r>
    </w:p>
    <w:p w:rsidR="00603F91" w:rsidRPr="00493892" w:rsidRDefault="00603F91" w:rsidP="00493892">
      <w:pPr>
        <w:spacing w:line="276" w:lineRule="auto"/>
        <w:contextualSpacing/>
        <w:jc w:val="center"/>
        <w:rPr>
          <w:rFonts w:ascii="Segoe UI" w:hAnsi="Segoe UI" w:cs="Segoe UI"/>
          <w:b/>
          <w:color w:val="5F6062"/>
        </w:rPr>
      </w:pPr>
    </w:p>
    <w:p w:rsidR="00603F91" w:rsidRPr="00493892" w:rsidRDefault="00603F91" w:rsidP="00493892">
      <w:pPr>
        <w:spacing w:line="276" w:lineRule="auto"/>
        <w:contextualSpacing/>
        <w:jc w:val="center"/>
        <w:rPr>
          <w:rFonts w:ascii="Segoe UI" w:hAnsi="Segoe UI" w:cs="Segoe UI"/>
          <w:b/>
          <w:color w:val="5F6062"/>
        </w:rPr>
      </w:pPr>
    </w:p>
    <w:p w:rsidR="00603F91" w:rsidRPr="00493892" w:rsidRDefault="00603F91" w:rsidP="00493892">
      <w:pPr>
        <w:spacing w:line="276" w:lineRule="auto"/>
        <w:contextualSpacing/>
        <w:jc w:val="center"/>
        <w:rPr>
          <w:rFonts w:ascii="Segoe UI" w:hAnsi="Segoe UI" w:cs="Segoe UI"/>
          <w:b/>
          <w:color w:val="5F6062"/>
        </w:rPr>
      </w:pPr>
    </w:p>
    <w:p w:rsidR="00603F91" w:rsidRPr="00493892" w:rsidRDefault="00603F91" w:rsidP="00493892">
      <w:pPr>
        <w:spacing w:line="276" w:lineRule="auto"/>
        <w:contextualSpacing/>
        <w:jc w:val="center"/>
        <w:rPr>
          <w:rFonts w:ascii="Segoe UI" w:hAnsi="Segoe UI" w:cs="Segoe UI"/>
          <w:b/>
          <w:color w:val="5F6062"/>
        </w:rPr>
      </w:pPr>
    </w:p>
    <w:p w:rsidR="00603F91" w:rsidRPr="00493892" w:rsidRDefault="00603F91" w:rsidP="00493892">
      <w:pPr>
        <w:spacing w:line="276" w:lineRule="auto"/>
        <w:contextualSpacing/>
        <w:jc w:val="center"/>
        <w:rPr>
          <w:rFonts w:ascii="Segoe UI" w:hAnsi="Segoe UI" w:cs="Segoe UI"/>
          <w:b/>
          <w:color w:val="5F6062"/>
        </w:rPr>
      </w:pPr>
    </w:p>
    <w:p w:rsidR="00603F91" w:rsidRPr="00493892" w:rsidRDefault="00603F91" w:rsidP="00493892">
      <w:pPr>
        <w:spacing w:line="276" w:lineRule="auto"/>
        <w:contextualSpacing/>
        <w:jc w:val="center"/>
        <w:rPr>
          <w:rFonts w:ascii="Segoe UI" w:hAnsi="Segoe UI" w:cs="Segoe UI"/>
          <w:b/>
          <w:color w:val="5F6062"/>
        </w:rPr>
      </w:pPr>
    </w:p>
    <w:p w:rsidR="00603F91" w:rsidRPr="00493892" w:rsidRDefault="00603F91" w:rsidP="00493892">
      <w:pPr>
        <w:spacing w:line="276" w:lineRule="auto"/>
        <w:contextualSpacing/>
        <w:jc w:val="center"/>
        <w:rPr>
          <w:rFonts w:ascii="Segoe UI" w:hAnsi="Segoe UI" w:cs="Segoe UI"/>
          <w:b/>
          <w:color w:val="5F6062"/>
        </w:rPr>
      </w:pPr>
    </w:p>
    <w:p w:rsidR="00603F91" w:rsidRPr="00493892" w:rsidRDefault="00603F91" w:rsidP="00493892">
      <w:pPr>
        <w:spacing w:line="276" w:lineRule="auto"/>
        <w:contextualSpacing/>
        <w:jc w:val="center"/>
        <w:rPr>
          <w:rFonts w:ascii="Segoe UI" w:hAnsi="Segoe UI" w:cs="Segoe UI"/>
          <w:b/>
          <w:color w:val="5F6062"/>
        </w:rPr>
      </w:pPr>
    </w:p>
    <w:p w:rsidR="00603F91" w:rsidRPr="00493892" w:rsidRDefault="00603F91" w:rsidP="00493892">
      <w:pPr>
        <w:spacing w:line="276" w:lineRule="auto"/>
        <w:contextualSpacing/>
        <w:jc w:val="center"/>
        <w:rPr>
          <w:rFonts w:ascii="Segoe UI" w:hAnsi="Segoe UI" w:cs="Segoe UI"/>
          <w:b/>
          <w:color w:val="5F6062"/>
        </w:rPr>
      </w:pPr>
    </w:p>
    <w:p w:rsidR="00603F91" w:rsidRPr="00493892" w:rsidRDefault="00603F91" w:rsidP="00493892">
      <w:pPr>
        <w:spacing w:line="276" w:lineRule="auto"/>
        <w:contextualSpacing/>
        <w:jc w:val="center"/>
        <w:rPr>
          <w:rFonts w:ascii="Segoe UI" w:hAnsi="Segoe UI" w:cs="Segoe UI"/>
          <w:b/>
          <w:color w:val="5F6062"/>
        </w:rPr>
      </w:pPr>
    </w:p>
    <w:p w:rsidR="00603F91" w:rsidRDefault="00B473A7" w:rsidP="00B473A7">
      <w:pPr>
        <w:rPr>
          <w:rFonts w:ascii="Segoe UI" w:hAnsi="Segoe UI" w:cs="Segoe UI"/>
          <w:b/>
          <w:color w:val="5F6062"/>
        </w:rPr>
      </w:pPr>
      <w:r>
        <w:rPr>
          <w:rFonts w:ascii="Segoe UI" w:hAnsi="Segoe UI" w:cs="Segoe UI"/>
          <w:b/>
          <w:color w:val="5F6062"/>
        </w:rPr>
        <w:br w:type="page"/>
      </w:r>
    </w:p>
    <w:p w:rsidR="00603F91" w:rsidRPr="00980842" w:rsidRDefault="00FB7A5F" w:rsidP="00CC54E4">
      <w:pPr>
        <w:pStyle w:val="Ttulo1IH"/>
      </w:pPr>
      <w:r w:rsidRPr="00980842">
        <w:lastRenderedPageBreak/>
        <w:t>Plan de trabajo</w:t>
      </w:r>
    </w:p>
    <w:p w:rsidR="00980842" w:rsidRDefault="00980842" w:rsidP="00493892">
      <w:pPr>
        <w:spacing w:line="276" w:lineRule="auto"/>
        <w:contextualSpacing/>
        <w:jc w:val="both"/>
        <w:rPr>
          <w:rFonts w:ascii="Segoe UI" w:hAnsi="Segoe UI" w:cs="Segoe UI"/>
          <w:color w:val="5F6062"/>
        </w:rPr>
      </w:pPr>
    </w:p>
    <w:p w:rsidR="00603F91" w:rsidRPr="00493892" w:rsidRDefault="00FB7A5F" w:rsidP="00493892">
      <w:pPr>
        <w:spacing w:line="276" w:lineRule="auto"/>
        <w:contextualSpacing/>
        <w:jc w:val="both"/>
        <w:rPr>
          <w:rFonts w:ascii="Segoe UI" w:hAnsi="Segoe UI" w:cs="Segoe UI"/>
          <w:color w:val="5F6062"/>
        </w:rPr>
      </w:pPr>
      <w:r w:rsidRPr="00493892">
        <w:rPr>
          <w:rFonts w:ascii="Segoe UI" w:hAnsi="Segoe UI" w:cs="Segoe UI"/>
          <w:color w:val="5F6062"/>
        </w:rPr>
        <w:t>El servicio de salud ___________________________________, ubicado en _______________________, cuenta con un total de _____ camas y presta los siguientes servicios:</w:t>
      </w:r>
    </w:p>
    <w:p w:rsidR="00980842" w:rsidRDefault="00980842" w:rsidP="00980842">
      <w:pPr>
        <w:pBdr>
          <w:top w:val="nil"/>
          <w:left w:val="nil"/>
          <w:bottom w:val="nil"/>
          <w:right w:val="nil"/>
          <w:between w:val="nil"/>
        </w:pBdr>
        <w:spacing w:line="276" w:lineRule="auto"/>
        <w:contextualSpacing/>
        <w:jc w:val="both"/>
        <w:rPr>
          <w:rFonts w:ascii="Segoe UI" w:hAnsi="Segoe UI" w:cs="Segoe UI"/>
          <w:color w:val="5F6062"/>
        </w:rPr>
      </w:pPr>
    </w:p>
    <w:p w:rsidR="00603F91" w:rsidRPr="00980842" w:rsidRDefault="00FB7A5F" w:rsidP="00980842">
      <w:pPr>
        <w:pStyle w:val="Prrafodelista"/>
        <w:numPr>
          <w:ilvl w:val="0"/>
          <w:numId w:val="21"/>
        </w:numPr>
        <w:pBdr>
          <w:top w:val="nil"/>
          <w:left w:val="nil"/>
          <w:bottom w:val="nil"/>
          <w:right w:val="nil"/>
          <w:between w:val="nil"/>
        </w:pBdr>
        <w:spacing w:line="276" w:lineRule="auto"/>
        <w:jc w:val="both"/>
        <w:rPr>
          <w:rFonts w:ascii="Segoe UI" w:hAnsi="Segoe UI" w:cs="Segoe UI"/>
          <w:color w:val="5F6062"/>
        </w:rPr>
      </w:pPr>
      <w:r w:rsidRPr="00980842">
        <w:rPr>
          <w:rFonts w:ascii="Segoe UI" w:hAnsi="Segoe UI" w:cs="Segoe UI"/>
          <w:color w:val="5F6062"/>
        </w:rPr>
        <w:t>Describir los servicios esenciales que se brindan (ej. Medicina interna, atención de emergencias, etc.)</w:t>
      </w:r>
    </w:p>
    <w:p w:rsidR="00603F91" w:rsidRPr="00493892" w:rsidRDefault="00FB7A5F" w:rsidP="00493892">
      <w:pPr>
        <w:spacing w:line="276" w:lineRule="auto"/>
        <w:contextualSpacing/>
        <w:jc w:val="both"/>
        <w:rPr>
          <w:rFonts w:ascii="Segoe UI" w:hAnsi="Segoe UI" w:cs="Segoe UI"/>
          <w:color w:val="5F6062"/>
        </w:rPr>
      </w:pPr>
      <w:r w:rsidRPr="00493892">
        <w:rPr>
          <w:rFonts w:ascii="Segoe UI" w:hAnsi="Segoe UI" w:cs="Segoe UI"/>
          <w:color w:val="5F6062"/>
        </w:rPr>
        <w:t>La epidemia de COVID-19 implica un riesgo elevado para la prestación de servicios de salud, debido a su alta capacidad de transmisión y a su potencial letalidad. Debido a esto, las autoridades de _______________________________________________________ mediante acta número ______________ de fecha ______________________conforman el comité de prevención y control de infecciones de COVID-19, integrado por:</w:t>
      </w:r>
    </w:p>
    <w:p w:rsidR="00603F91" w:rsidRPr="00980842" w:rsidRDefault="00FB7A5F" w:rsidP="00980842">
      <w:pPr>
        <w:pStyle w:val="Prrafodelista"/>
        <w:numPr>
          <w:ilvl w:val="0"/>
          <w:numId w:val="23"/>
        </w:numPr>
        <w:pBdr>
          <w:top w:val="nil"/>
          <w:left w:val="nil"/>
          <w:bottom w:val="nil"/>
          <w:right w:val="nil"/>
          <w:between w:val="nil"/>
        </w:pBdr>
        <w:spacing w:after="0" w:line="276" w:lineRule="auto"/>
        <w:jc w:val="both"/>
        <w:rPr>
          <w:rFonts w:ascii="Segoe UI" w:hAnsi="Segoe UI" w:cs="Segoe UI"/>
          <w:color w:val="5F6062"/>
        </w:rPr>
      </w:pPr>
      <w:r w:rsidRPr="00980842">
        <w:rPr>
          <w:rFonts w:ascii="Segoe UI" w:hAnsi="Segoe UI" w:cs="Segoe UI"/>
          <w:color w:val="5F6062"/>
        </w:rPr>
        <w:t>Nombre 1, cargo en el servicio de salud, presidente del comité</w:t>
      </w:r>
    </w:p>
    <w:p w:rsidR="00603F91" w:rsidRPr="00980842" w:rsidRDefault="00FB7A5F" w:rsidP="00980842">
      <w:pPr>
        <w:pStyle w:val="Prrafodelista"/>
        <w:numPr>
          <w:ilvl w:val="0"/>
          <w:numId w:val="23"/>
        </w:numPr>
        <w:pBdr>
          <w:top w:val="nil"/>
          <w:left w:val="nil"/>
          <w:bottom w:val="nil"/>
          <w:right w:val="nil"/>
          <w:between w:val="nil"/>
        </w:pBdr>
        <w:spacing w:after="0" w:line="276" w:lineRule="auto"/>
        <w:jc w:val="both"/>
        <w:rPr>
          <w:rFonts w:ascii="Segoe UI" w:hAnsi="Segoe UI" w:cs="Segoe UI"/>
          <w:color w:val="5F6062"/>
        </w:rPr>
      </w:pPr>
      <w:r w:rsidRPr="00980842">
        <w:rPr>
          <w:rFonts w:ascii="Segoe UI" w:hAnsi="Segoe UI" w:cs="Segoe UI"/>
          <w:color w:val="5F6062"/>
        </w:rPr>
        <w:t>Nombre 2, cargo en el servicio de salud, vicepresidente del comité</w:t>
      </w:r>
    </w:p>
    <w:p w:rsidR="00603F91" w:rsidRPr="00980842" w:rsidRDefault="00FB7A5F" w:rsidP="00980842">
      <w:pPr>
        <w:pStyle w:val="Prrafodelista"/>
        <w:numPr>
          <w:ilvl w:val="0"/>
          <w:numId w:val="23"/>
        </w:numPr>
        <w:pBdr>
          <w:top w:val="nil"/>
          <w:left w:val="nil"/>
          <w:bottom w:val="nil"/>
          <w:right w:val="nil"/>
          <w:between w:val="nil"/>
        </w:pBdr>
        <w:spacing w:after="0" w:line="276" w:lineRule="auto"/>
        <w:jc w:val="both"/>
        <w:rPr>
          <w:rFonts w:ascii="Segoe UI" w:hAnsi="Segoe UI" w:cs="Segoe UI"/>
          <w:color w:val="5F6062"/>
        </w:rPr>
      </w:pPr>
      <w:r w:rsidRPr="00980842">
        <w:rPr>
          <w:rFonts w:ascii="Segoe UI" w:hAnsi="Segoe UI" w:cs="Segoe UI"/>
          <w:color w:val="5F6062"/>
        </w:rPr>
        <w:t>Nombre 3, cargo en el servicio de salud, secretario</w:t>
      </w:r>
    </w:p>
    <w:p w:rsidR="00980842" w:rsidRPr="00B473A7" w:rsidRDefault="00FB7A5F" w:rsidP="00493892">
      <w:pPr>
        <w:pStyle w:val="Prrafodelista"/>
        <w:numPr>
          <w:ilvl w:val="0"/>
          <w:numId w:val="23"/>
        </w:numPr>
        <w:pBdr>
          <w:top w:val="nil"/>
          <w:left w:val="nil"/>
          <w:bottom w:val="nil"/>
          <w:right w:val="nil"/>
          <w:between w:val="nil"/>
        </w:pBdr>
        <w:spacing w:line="276" w:lineRule="auto"/>
        <w:jc w:val="both"/>
        <w:rPr>
          <w:rFonts w:ascii="Segoe UI" w:hAnsi="Segoe UI" w:cs="Segoe UI"/>
          <w:color w:val="5F6062"/>
        </w:rPr>
      </w:pPr>
      <w:r w:rsidRPr="00980842">
        <w:rPr>
          <w:rFonts w:ascii="Segoe UI" w:hAnsi="Segoe UI" w:cs="Segoe UI"/>
          <w:color w:val="5F6062"/>
        </w:rPr>
        <w:t>Nombre N, cargo en el servicio de salud, puesto en el comité</w:t>
      </w:r>
    </w:p>
    <w:p w:rsidR="00603F91" w:rsidRPr="00493892" w:rsidRDefault="00FB7A5F" w:rsidP="00493892">
      <w:pPr>
        <w:spacing w:line="276" w:lineRule="auto"/>
        <w:contextualSpacing/>
        <w:jc w:val="both"/>
        <w:rPr>
          <w:rFonts w:ascii="Segoe UI" w:hAnsi="Segoe UI" w:cs="Segoe UI"/>
          <w:color w:val="5F6062"/>
        </w:rPr>
      </w:pPr>
      <w:r w:rsidRPr="00493892">
        <w:rPr>
          <w:rFonts w:ascii="Segoe UI" w:hAnsi="Segoe UI" w:cs="Segoe UI"/>
          <w:color w:val="5F6062"/>
        </w:rPr>
        <w:t xml:space="preserve">A partir de la presente fecha, este comité será el encargado de velar por el cumplimiento de las actividades descritas en este plan, y se reunirá todos </w:t>
      </w:r>
      <w:r w:rsidRPr="00980842">
        <w:rPr>
          <w:rFonts w:ascii="Segoe UI" w:hAnsi="Segoe UI" w:cs="Segoe UI"/>
          <w:color w:val="5F6062"/>
          <w:highlight w:val="yellow"/>
          <w:u w:val="single"/>
        </w:rPr>
        <w:t>los primeros miércoles del mes (colocar la temporalidad que se adecue al servicio de salud)</w:t>
      </w:r>
      <w:r w:rsidRPr="00980842">
        <w:rPr>
          <w:rFonts w:ascii="Segoe UI" w:hAnsi="Segoe UI" w:cs="Segoe UI"/>
          <w:color w:val="5F6062"/>
        </w:rPr>
        <w:t xml:space="preserve"> </w:t>
      </w:r>
      <w:r w:rsidRPr="00493892">
        <w:rPr>
          <w:rFonts w:ascii="Segoe UI" w:hAnsi="Segoe UI" w:cs="Segoe UI"/>
          <w:color w:val="5F6062"/>
        </w:rPr>
        <w:t>para dar seguimiento a la implementación de actividades.</w:t>
      </w:r>
    </w:p>
    <w:p w:rsidR="00980842" w:rsidRDefault="00980842" w:rsidP="00493892">
      <w:pPr>
        <w:spacing w:line="276" w:lineRule="auto"/>
        <w:contextualSpacing/>
        <w:jc w:val="both"/>
        <w:rPr>
          <w:rFonts w:ascii="Segoe UI" w:hAnsi="Segoe UI" w:cs="Segoe UI"/>
          <w:color w:val="5F6062"/>
        </w:rPr>
      </w:pPr>
    </w:p>
    <w:p w:rsidR="00603F91" w:rsidRPr="00493892" w:rsidRDefault="00FB7A5F" w:rsidP="00493892">
      <w:pPr>
        <w:spacing w:line="276" w:lineRule="auto"/>
        <w:contextualSpacing/>
        <w:jc w:val="both"/>
        <w:rPr>
          <w:rFonts w:ascii="Segoe UI" w:hAnsi="Segoe UI" w:cs="Segoe UI"/>
          <w:color w:val="5F6062"/>
        </w:rPr>
      </w:pPr>
      <w:r w:rsidRPr="00493892">
        <w:rPr>
          <w:rFonts w:ascii="Segoe UI" w:hAnsi="Segoe UI" w:cs="Segoe UI"/>
          <w:color w:val="5F6062"/>
        </w:rPr>
        <w:t>Las actividades para implementar en el servicio de salud se detallan a continuación</w:t>
      </w:r>
    </w:p>
    <w:p w:rsidR="00603F91" w:rsidRPr="00980842" w:rsidRDefault="00FB7A5F" w:rsidP="00980842">
      <w:pPr>
        <w:pStyle w:val="Ttulo2"/>
        <w:numPr>
          <w:ilvl w:val="0"/>
          <w:numId w:val="24"/>
        </w:numPr>
        <w:spacing w:line="276" w:lineRule="auto"/>
        <w:contextualSpacing/>
        <w:rPr>
          <w:rFonts w:ascii="Segoe UI" w:hAnsi="Segoe UI" w:cs="Segoe UI"/>
          <w:b/>
          <w:color w:val="569FD3"/>
          <w:sz w:val="22"/>
          <w:szCs w:val="22"/>
        </w:rPr>
      </w:pPr>
      <w:r w:rsidRPr="00980842">
        <w:rPr>
          <w:rFonts w:ascii="Segoe UI" w:hAnsi="Segoe UI" w:cs="Segoe UI"/>
          <w:b/>
          <w:color w:val="569FD3"/>
          <w:sz w:val="22"/>
          <w:szCs w:val="22"/>
        </w:rPr>
        <w:t>Diagnóstico situacional y mediciones de seguimiento para identificación de fortalezas y brechas en prevención y control de infecciones de COVID-19</w:t>
      </w:r>
    </w:p>
    <w:p w:rsidR="00603F91" w:rsidRPr="00493892" w:rsidRDefault="00603F91" w:rsidP="00493892">
      <w:pPr>
        <w:pBdr>
          <w:top w:val="nil"/>
          <w:left w:val="nil"/>
          <w:bottom w:val="nil"/>
          <w:right w:val="nil"/>
          <w:between w:val="nil"/>
        </w:pBdr>
        <w:spacing w:after="0" w:line="276" w:lineRule="auto"/>
        <w:ind w:left="720"/>
        <w:contextualSpacing/>
        <w:jc w:val="both"/>
        <w:rPr>
          <w:rFonts w:ascii="Segoe UI" w:hAnsi="Segoe UI" w:cs="Segoe UI"/>
          <w:b/>
          <w:color w:val="5F6062"/>
        </w:rPr>
      </w:pPr>
    </w:p>
    <w:p w:rsidR="00603F91" w:rsidRPr="00EA641A" w:rsidRDefault="00FB7A5F" w:rsidP="00493892">
      <w:pPr>
        <w:numPr>
          <w:ilvl w:val="1"/>
          <w:numId w:val="4"/>
        </w:numPr>
        <w:pBdr>
          <w:top w:val="nil"/>
          <w:left w:val="nil"/>
          <w:bottom w:val="nil"/>
          <w:right w:val="nil"/>
          <w:between w:val="nil"/>
        </w:pBdr>
        <w:spacing w:line="276" w:lineRule="auto"/>
        <w:contextualSpacing/>
        <w:jc w:val="both"/>
        <w:rPr>
          <w:rFonts w:ascii="Segoe UI Semibold" w:hAnsi="Segoe UI Semibold" w:cs="Segoe UI Semibold"/>
          <w:b/>
          <w:color w:val="5F6062"/>
        </w:rPr>
      </w:pPr>
      <w:r w:rsidRPr="00EA641A">
        <w:rPr>
          <w:rFonts w:ascii="Segoe UI Semibold" w:hAnsi="Segoe UI Semibold" w:cs="Segoe UI Semibold"/>
          <w:b/>
          <w:color w:val="5F6062"/>
        </w:rPr>
        <w:t xml:space="preserve">Descripción: </w:t>
      </w:r>
    </w:p>
    <w:p w:rsidR="00603F91" w:rsidRDefault="00FB7A5F" w:rsidP="00EA641A">
      <w:pPr>
        <w:spacing w:line="276" w:lineRule="auto"/>
        <w:ind w:left="720"/>
        <w:contextualSpacing/>
        <w:jc w:val="both"/>
        <w:rPr>
          <w:rFonts w:ascii="Segoe UI" w:hAnsi="Segoe UI" w:cs="Segoe UI"/>
          <w:color w:val="5F6062"/>
        </w:rPr>
      </w:pPr>
      <w:r w:rsidRPr="00EA641A">
        <w:rPr>
          <w:rFonts w:ascii="Segoe UI" w:hAnsi="Segoe UI" w:cs="Segoe UI"/>
          <w:color w:val="5F6062"/>
        </w:rPr>
        <w:t>Se llenará el instrumento de lista de verificación para conocer el estado actual de PCI en la clínica VIH (anexo 1)</w:t>
      </w:r>
    </w:p>
    <w:p w:rsidR="00EA641A" w:rsidRPr="00EA641A" w:rsidRDefault="00EA641A" w:rsidP="00EA641A">
      <w:pPr>
        <w:spacing w:line="276" w:lineRule="auto"/>
        <w:ind w:left="720"/>
        <w:contextualSpacing/>
        <w:jc w:val="both"/>
        <w:rPr>
          <w:rFonts w:ascii="Segoe UI" w:hAnsi="Segoe UI" w:cs="Segoe UI"/>
          <w:color w:val="5F6062"/>
        </w:rPr>
      </w:pPr>
    </w:p>
    <w:p w:rsidR="00603F91" w:rsidRPr="00EA641A" w:rsidRDefault="00FB7A5F" w:rsidP="00493892">
      <w:pPr>
        <w:numPr>
          <w:ilvl w:val="1"/>
          <w:numId w:val="4"/>
        </w:numPr>
        <w:pBdr>
          <w:top w:val="nil"/>
          <w:left w:val="nil"/>
          <w:bottom w:val="nil"/>
          <w:right w:val="nil"/>
          <w:between w:val="nil"/>
        </w:pBdr>
        <w:spacing w:line="276" w:lineRule="auto"/>
        <w:contextualSpacing/>
        <w:jc w:val="both"/>
        <w:rPr>
          <w:rFonts w:ascii="Segoe UI Semibold" w:hAnsi="Segoe UI Semibold" w:cs="Segoe UI Semibold"/>
          <w:b/>
          <w:color w:val="5F6062"/>
        </w:rPr>
      </w:pPr>
      <w:r w:rsidRPr="00EA641A">
        <w:rPr>
          <w:rFonts w:ascii="Segoe UI Semibold" w:hAnsi="Segoe UI Semibold" w:cs="Segoe UI Semibold"/>
          <w:b/>
          <w:color w:val="5F6062"/>
        </w:rPr>
        <w:t xml:space="preserve">Definiciones: </w:t>
      </w:r>
    </w:p>
    <w:p w:rsidR="00603F91" w:rsidRDefault="00FB7A5F" w:rsidP="00EA641A">
      <w:pPr>
        <w:spacing w:line="276" w:lineRule="auto"/>
        <w:ind w:left="720"/>
        <w:contextualSpacing/>
        <w:jc w:val="both"/>
        <w:rPr>
          <w:rFonts w:ascii="Segoe UI" w:hAnsi="Segoe UI" w:cs="Segoe UI"/>
          <w:color w:val="5F6062"/>
        </w:rPr>
      </w:pPr>
      <w:r w:rsidRPr="00EA641A">
        <w:rPr>
          <w:rFonts w:ascii="Segoe UI" w:hAnsi="Segoe UI" w:cs="Segoe UI"/>
          <w:color w:val="5F6062"/>
        </w:rPr>
        <w:t xml:space="preserve">El instrumento “lista de verificación” es un compendio de los principales incisos que conforman el programa de PCI para COVID-19. La primera evaluación determinará la línea basal y definirá qué áreas deben ser priorizadas. Las siguientes evaluaciones determinarán los avances. </w:t>
      </w:r>
    </w:p>
    <w:p w:rsidR="00B473A7" w:rsidRPr="00EA641A" w:rsidRDefault="00B473A7" w:rsidP="00B473A7">
      <w:pPr>
        <w:spacing w:line="276" w:lineRule="auto"/>
        <w:contextualSpacing/>
        <w:jc w:val="both"/>
        <w:rPr>
          <w:rFonts w:ascii="Segoe UI" w:hAnsi="Segoe UI" w:cs="Segoe UI"/>
          <w:color w:val="5F6062"/>
        </w:rPr>
      </w:pPr>
    </w:p>
    <w:p w:rsidR="00603F91" w:rsidRPr="0047115C" w:rsidRDefault="00FB7A5F" w:rsidP="0047115C">
      <w:pPr>
        <w:numPr>
          <w:ilvl w:val="1"/>
          <w:numId w:val="4"/>
        </w:numPr>
        <w:pBdr>
          <w:top w:val="nil"/>
          <w:left w:val="nil"/>
          <w:bottom w:val="nil"/>
          <w:right w:val="nil"/>
          <w:between w:val="nil"/>
        </w:pBdr>
        <w:spacing w:line="276" w:lineRule="auto"/>
        <w:contextualSpacing/>
        <w:jc w:val="both"/>
        <w:rPr>
          <w:rFonts w:ascii="Segoe UI Semibold" w:hAnsi="Segoe UI Semibold" w:cs="Segoe UI Semibold"/>
          <w:b/>
          <w:color w:val="5F6062"/>
        </w:rPr>
      </w:pPr>
      <w:r w:rsidRPr="00EA641A">
        <w:rPr>
          <w:rFonts w:ascii="Segoe UI Semibold" w:hAnsi="Segoe UI Semibold" w:cs="Segoe UI Semibold"/>
          <w:b/>
          <w:color w:val="5F6062"/>
        </w:rPr>
        <w:t>Actividades:</w:t>
      </w:r>
    </w:p>
    <w:p w:rsidR="00603F91" w:rsidRPr="00EA641A" w:rsidRDefault="00FB7A5F" w:rsidP="0047115C">
      <w:pPr>
        <w:numPr>
          <w:ilvl w:val="2"/>
          <w:numId w:val="4"/>
        </w:numPr>
        <w:pBdr>
          <w:top w:val="nil"/>
          <w:left w:val="nil"/>
          <w:bottom w:val="nil"/>
          <w:right w:val="nil"/>
          <w:between w:val="nil"/>
        </w:pBdr>
        <w:spacing w:after="0" w:line="276" w:lineRule="auto"/>
        <w:ind w:left="1440"/>
        <w:contextualSpacing/>
        <w:jc w:val="both"/>
        <w:rPr>
          <w:rFonts w:ascii="Segoe UI" w:hAnsi="Segoe UI" w:cs="Segoe UI"/>
          <w:color w:val="5F6062"/>
        </w:rPr>
      </w:pPr>
      <w:r w:rsidRPr="00EA641A">
        <w:rPr>
          <w:rFonts w:ascii="Segoe UI" w:hAnsi="Segoe UI" w:cs="Segoe UI"/>
          <w:color w:val="5F6062"/>
        </w:rPr>
        <w:t xml:space="preserve">Realizar la línea basal mediante el llenado de la lista de verificación; el llenado debe ser realizado por el comité de PCI de la clínica. </w:t>
      </w:r>
    </w:p>
    <w:p w:rsidR="00603F91" w:rsidRPr="00EA641A" w:rsidRDefault="00603F91" w:rsidP="0047115C">
      <w:pPr>
        <w:pBdr>
          <w:top w:val="nil"/>
          <w:left w:val="nil"/>
          <w:bottom w:val="nil"/>
          <w:right w:val="nil"/>
          <w:between w:val="nil"/>
        </w:pBdr>
        <w:spacing w:after="0" w:line="276" w:lineRule="auto"/>
        <w:ind w:left="1440"/>
        <w:contextualSpacing/>
        <w:jc w:val="both"/>
        <w:rPr>
          <w:rFonts w:ascii="Segoe UI" w:hAnsi="Segoe UI" w:cs="Segoe UI"/>
          <w:color w:val="5F6062"/>
        </w:rPr>
      </w:pPr>
    </w:p>
    <w:p w:rsidR="00603F91" w:rsidRDefault="00FB7A5F" w:rsidP="0047115C">
      <w:pPr>
        <w:numPr>
          <w:ilvl w:val="2"/>
          <w:numId w:val="4"/>
        </w:numPr>
        <w:pBdr>
          <w:top w:val="nil"/>
          <w:left w:val="nil"/>
          <w:bottom w:val="nil"/>
          <w:right w:val="nil"/>
          <w:between w:val="nil"/>
        </w:pBdr>
        <w:spacing w:line="276" w:lineRule="auto"/>
        <w:ind w:left="1440"/>
        <w:contextualSpacing/>
        <w:jc w:val="both"/>
        <w:rPr>
          <w:rFonts w:ascii="Segoe UI" w:hAnsi="Segoe UI" w:cs="Segoe UI"/>
          <w:color w:val="5F6062"/>
        </w:rPr>
      </w:pPr>
      <w:r w:rsidRPr="00EA641A">
        <w:rPr>
          <w:rFonts w:ascii="Segoe UI" w:hAnsi="Segoe UI" w:cs="Segoe UI"/>
          <w:color w:val="5F6062"/>
        </w:rPr>
        <w:t xml:space="preserve">Definir la periodicidad de las siguientes evaluaciones y enfocar las mejoras de acuerdo con los resultados del último resultado. </w:t>
      </w:r>
    </w:p>
    <w:p w:rsidR="00CC54E4" w:rsidRDefault="00CC54E4" w:rsidP="00CC54E4">
      <w:pPr>
        <w:pBdr>
          <w:top w:val="nil"/>
          <w:left w:val="nil"/>
          <w:bottom w:val="nil"/>
          <w:right w:val="nil"/>
          <w:between w:val="nil"/>
        </w:pBdr>
        <w:spacing w:line="276" w:lineRule="auto"/>
        <w:contextualSpacing/>
        <w:jc w:val="both"/>
        <w:rPr>
          <w:rFonts w:ascii="Segoe UI" w:hAnsi="Segoe UI" w:cs="Segoe UI"/>
          <w:color w:val="5F6062"/>
        </w:rPr>
      </w:pPr>
    </w:p>
    <w:p w:rsidR="00B473A7" w:rsidRPr="00EA641A" w:rsidRDefault="00B473A7" w:rsidP="00CC54E4">
      <w:pPr>
        <w:pBdr>
          <w:top w:val="nil"/>
          <w:left w:val="nil"/>
          <w:bottom w:val="nil"/>
          <w:right w:val="nil"/>
          <w:between w:val="nil"/>
        </w:pBdr>
        <w:spacing w:line="276" w:lineRule="auto"/>
        <w:contextualSpacing/>
        <w:jc w:val="both"/>
        <w:rPr>
          <w:rFonts w:ascii="Segoe UI" w:hAnsi="Segoe UI" w:cs="Segoe UI"/>
          <w:color w:val="5F6062"/>
        </w:rPr>
      </w:pPr>
    </w:p>
    <w:p w:rsidR="00603F91" w:rsidRPr="00EA641A" w:rsidRDefault="00EA641A" w:rsidP="0047115C">
      <w:pPr>
        <w:pStyle w:val="Ttulo2"/>
        <w:spacing w:line="276" w:lineRule="auto"/>
        <w:ind w:left="360"/>
        <w:contextualSpacing/>
        <w:rPr>
          <w:rFonts w:ascii="Segoe UI" w:hAnsi="Segoe UI" w:cs="Segoe UI"/>
          <w:b/>
          <w:color w:val="569FD3"/>
          <w:sz w:val="22"/>
          <w:szCs w:val="22"/>
        </w:rPr>
      </w:pPr>
      <w:r w:rsidRPr="00EA641A">
        <w:rPr>
          <w:rFonts w:ascii="Segoe UI" w:hAnsi="Segoe UI" w:cs="Segoe UI"/>
          <w:b/>
          <w:color w:val="569FD3"/>
          <w:sz w:val="22"/>
          <w:szCs w:val="22"/>
        </w:rPr>
        <w:t xml:space="preserve">2. </w:t>
      </w:r>
      <w:r w:rsidR="00FB7A5F" w:rsidRPr="00EA641A">
        <w:rPr>
          <w:rFonts w:ascii="Segoe UI" w:hAnsi="Segoe UI" w:cs="Segoe UI"/>
          <w:b/>
          <w:color w:val="569FD3"/>
          <w:sz w:val="22"/>
          <w:szCs w:val="22"/>
        </w:rPr>
        <w:t>Tamizaje y triage para la identificación precoz de los pacientes con presunta COVID-19 y la rápida aplicación de las medidas de control de las fuentes de infección</w:t>
      </w:r>
    </w:p>
    <w:p w:rsidR="00603F91" w:rsidRPr="00EA641A" w:rsidRDefault="00603F91" w:rsidP="00493892">
      <w:pPr>
        <w:pBdr>
          <w:top w:val="nil"/>
          <w:left w:val="nil"/>
          <w:bottom w:val="nil"/>
          <w:right w:val="nil"/>
          <w:between w:val="nil"/>
        </w:pBdr>
        <w:spacing w:after="0" w:line="276" w:lineRule="auto"/>
        <w:ind w:left="720"/>
        <w:contextualSpacing/>
        <w:jc w:val="both"/>
        <w:rPr>
          <w:rFonts w:ascii="Segoe UI" w:hAnsi="Segoe UI" w:cs="Segoe UI"/>
          <w:b/>
          <w:color w:val="5F6062"/>
        </w:rPr>
      </w:pPr>
    </w:p>
    <w:p w:rsidR="00603F91" w:rsidRPr="00EA641A" w:rsidRDefault="00FB7A5F" w:rsidP="00493892">
      <w:pPr>
        <w:numPr>
          <w:ilvl w:val="1"/>
          <w:numId w:val="7"/>
        </w:numPr>
        <w:pBdr>
          <w:top w:val="nil"/>
          <w:left w:val="nil"/>
          <w:bottom w:val="nil"/>
          <w:right w:val="nil"/>
          <w:between w:val="nil"/>
        </w:pBdr>
        <w:spacing w:line="276" w:lineRule="auto"/>
        <w:contextualSpacing/>
        <w:jc w:val="both"/>
        <w:rPr>
          <w:rFonts w:ascii="Segoe UI Semibold" w:hAnsi="Segoe UI Semibold" w:cs="Segoe UI Semibold"/>
          <w:b/>
          <w:color w:val="5F6062"/>
        </w:rPr>
      </w:pPr>
      <w:r w:rsidRPr="00EA641A">
        <w:rPr>
          <w:rFonts w:ascii="Segoe UI Semibold" w:hAnsi="Segoe UI Semibold" w:cs="Segoe UI Semibold"/>
          <w:b/>
          <w:color w:val="5F6062"/>
        </w:rPr>
        <w:t xml:space="preserve">Descripción: </w:t>
      </w:r>
    </w:p>
    <w:p w:rsidR="00603F91" w:rsidRDefault="00FB7A5F" w:rsidP="00EA641A">
      <w:pPr>
        <w:spacing w:line="276" w:lineRule="auto"/>
        <w:ind w:left="720"/>
        <w:contextualSpacing/>
        <w:jc w:val="both"/>
        <w:rPr>
          <w:rFonts w:ascii="Segoe UI" w:hAnsi="Segoe UI" w:cs="Segoe UI"/>
          <w:color w:val="5F6062"/>
        </w:rPr>
      </w:pPr>
      <w:r w:rsidRPr="00EA641A">
        <w:rPr>
          <w:rFonts w:ascii="Segoe UI" w:hAnsi="Segoe UI" w:cs="Segoe UI"/>
          <w:color w:val="5F6062"/>
        </w:rPr>
        <w:t>Promover la detección rápida y el inmediato aislamiento o separación de los casos en quienes se sospeche COVID-19.</w:t>
      </w:r>
    </w:p>
    <w:p w:rsidR="0047115C" w:rsidRPr="00EA641A" w:rsidRDefault="0047115C" w:rsidP="00EA641A">
      <w:pPr>
        <w:spacing w:line="276" w:lineRule="auto"/>
        <w:ind w:left="720"/>
        <w:contextualSpacing/>
        <w:jc w:val="both"/>
        <w:rPr>
          <w:rFonts w:ascii="Segoe UI" w:hAnsi="Segoe UI" w:cs="Segoe UI"/>
          <w:color w:val="5F6062"/>
        </w:rPr>
      </w:pPr>
    </w:p>
    <w:p w:rsidR="00603F91" w:rsidRPr="0047115C" w:rsidRDefault="00FB7A5F" w:rsidP="00493892">
      <w:pPr>
        <w:numPr>
          <w:ilvl w:val="1"/>
          <w:numId w:val="7"/>
        </w:numPr>
        <w:pBdr>
          <w:top w:val="nil"/>
          <w:left w:val="nil"/>
          <w:bottom w:val="nil"/>
          <w:right w:val="nil"/>
          <w:between w:val="nil"/>
        </w:pBdr>
        <w:spacing w:line="276" w:lineRule="auto"/>
        <w:contextualSpacing/>
        <w:jc w:val="both"/>
        <w:rPr>
          <w:rFonts w:ascii="Segoe UI Semibold" w:hAnsi="Segoe UI Semibold" w:cs="Segoe UI Semibold"/>
          <w:b/>
          <w:color w:val="5F6062"/>
        </w:rPr>
      </w:pPr>
      <w:r w:rsidRPr="0047115C">
        <w:rPr>
          <w:rFonts w:ascii="Segoe UI Semibold" w:hAnsi="Segoe UI Semibold" w:cs="Segoe UI Semibold"/>
          <w:b/>
          <w:color w:val="5F6062"/>
        </w:rPr>
        <w:t xml:space="preserve">Definiciones: </w:t>
      </w:r>
    </w:p>
    <w:p w:rsidR="00603F91" w:rsidRDefault="00FB7A5F" w:rsidP="0047115C">
      <w:pPr>
        <w:spacing w:line="276" w:lineRule="auto"/>
        <w:ind w:left="720"/>
        <w:contextualSpacing/>
        <w:jc w:val="both"/>
        <w:rPr>
          <w:rFonts w:ascii="Segoe UI" w:hAnsi="Segoe UI" w:cs="Segoe UI"/>
          <w:color w:val="5F6062"/>
        </w:rPr>
      </w:pPr>
      <w:r w:rsidRPr="00EA641A">
        <w:rPr>
          <w:rFonts w:ascii="Segoe UI" w:hAnsi="Segoe UI" w:cs="Segoe UI"/>
          <w:color w:val="5F6062"/>
        </w:rPr>
        <w:t>La zona de tamizaje y triage busca identificar de manera temprana y precoz pacientes con signos y síntomas compatibles con COVID-19; además de aislar la posible fuente de contagio y disminuir el riesgo de transmisión nosocomial del agente infeccioso.</w:t>
      </w:r>
    </w:p>
    <w:p w:rsidR="0047115C" w:rsidRPr="00EA641A" w:rsidRDefault="0047115C" w:rsidP="0047115C">
      <w:pPr>
        <w:spacing w:line="276" w:lineRule="auto"/>
        <w:ind w:left="720"/>
        <w:contextualSpacing/>
        <w:jc w:val="both"/>
        <w:rPr>
          <w:rFonts w:ascii="Segoe UI" w:hAnsi="Segoe UI" w:cs="Segoe UI"/>
          <w:color w:val="5F6062"/>
        </w:rPr>
      </w:pPr>
    </w:p>
    <w:p w:rsidR="00603F91" w:rsidRPr="0047115C" w:rsidRDefault="00FB7A5F" w:rsidP="00493892">
      <w:pPr>
        <w:numPr>
          <w:ilvl w:val="1"/>
          <w:numId w:val="7"/>
        </w:numPr>
        <w:pBdr>
          <w:top w:val="nil"/>
          <w:left w:val="nil"/>
          <w:bottom w:val="nil"/>
          <w:right w:val="nil"/>
          <w:between w:val="nil"/>
        </w:pBdr>
        <w:spacing w:after="0" w:line="276" w:lineRule="auto"/>
        <w:contextualSpacing/>
        <w:jc w:val="both"/>
        <w:rPr>
          <w:rFonts w:ascii="Segoe UI Semibold" w:hAnsi="Segoe UI Semibold" w:cs="Segoe UI Semibold"/>
          <w:b/>
          <w:color w:val="5F6062"/>
        </w:rPr>
      </w:pPr>
      <w:r w:rsidRPr="0047115C">
        <w:rPr>
          <w:rFonts w:ascii="Segoe UI Semibold" w:hAnsi="Segoe UI Semibold" w:cs="Segoe UI Semibold"/>
          <w:b/>
          <w:color w:val="5F6062"/>
        </w:rPr>
        <w:t>Actividades:</w:t>
      </w:r>
    </w:p>
    <w:p w:rsidR="00603F91" w:rsidRPr="00EA641A" w:rsidRDefault="00603F91" w:rsidP="00493892">
      <w:pPr>
        <w:pBdr>
          <w:top w:val="nil"/>
          <w:left w:val="nil"/>
          <w:bottom w:val="nil"/>
          <w:right w:val="nil"/>
          <w:between w:val="nil"/>
        </w:pBdr>
        <w:spacing w:after="0" w:line="276" w:lineRule="auto"/>
        <w:ind w:left="720"/>
        <w:contextualSpacing/>
        <w:jc w:val="both"/>
        <w:rPr>
          <w:rFonts w:ascii="Segoe UI" w:hAnsi="Segoe UI" w:cs="Segoe UI"/>
          <w:color w:val="5F6062"/>
        </w:rPr>
      </w:pPr>
    </w:p>
    <w:p w:rsidR="00603F91" w:rsidRPr="00EA641A" w:rsidRDefault="00FB7A5F" w:rsidP="0047115C">
      <w:pPr>
        <w:numPr>
          <w:ilvl w:val="2"/>
          <w:numId w:val="7"/>
        </w:numPr>
        <w:pBdr>
          <w:top w:val="nil"/>
          <w:left w:val="nil"/>
          <w:bottom w:val="nil"/>
          <w:right w:val="nil"/>
          <w:between w:val="nil"/>
        </w:pBdr>
        <w:spacing w:after="0" w:line="276" w:lineRule="auto"/>
        <w:ind w:left="1440"/>
        <w:contextualSpacing/>
        <w:jc w:val="both"/>
        <w:rPr>
          <w:rFonts w:ascii="Segoe UI" w:hAnsi="Segoe UI" w:cs="Segoe UI"/>
          <w:color w:val="5F6062"/>
        </w:rPr>
      </w:pPr>
      <w:r w:rsidRPr="00EA641A">
        <w:rPr>
          <w:rFonts w:ascii="Segoe UI" w:hAnsi="Segoe UI" w:cs="Segoe UI"/>
          <w:color w:val="5F6062"/>
        </w:rPr>
        <w:t xml:space="preserve">Designar el área de la clínica para el tamizaje y triage; preferentemente un lugar bien ventilado con espacio suficiente para área de espera, sitio de evaluación médico y toma de muestra de laboratorio en caso aplicará. </w:t>
      </w:r>
    </w:p>
    <w:p w:rsidR="00603F91" w:rsidRPr="00EA641A" w:rsidRDefault="00603F91" w:rsidP="0047115C">
      <w:pPr>
        <w:pBdr>
          <w:top w:val="nil"/>
          <w:left w:val="nil"/>
          <w:bottom w:val="nil"/>
          <w:right w:val="nil"/>
          <w:between w:val="nil"/>
        </w:pBdr>
        <w:spacing w:after="0" w:line="276" w:lineRule="auto"/>
        <w:ind w:left="1440"/>
        <w:contextualSpacing/>
        <w:jc w:val="both"/>
        <w:rPr>
          <w:rFonts w:ascii="Segoe UI" w:hAnsi="Segoe UI" w:cs="Segoe UI"/>
          <w:color w:val="5F6062"/>
        </w:rPr>
      </w:pPr>
    </w:p>
    <w:p w:rsidR="00603F91" w:rsidRPr="00EA641A" w:rsidRDefault="00FB7A5F" w:rsidP="0047115C">
      <w:pPr>
        <w:numPr>
          <w:ilvl w:val="2"/>
          <w:numId w:val="7"/>
        </w:numPr>
        <w:pBdr>
          <w:top w:val="nil"/>
          <w:left w:val="nil"/>
          <w:bottom w:val="nil"/>
          <w:right w:val="nil"/>
          <w:between w:val="nil"/>
        </w:pBdr>
        <w:spacing w:after="0" w:line="276" w:lineRule="auto"/>
        <w:ind w:left="1440"/>
        <w:contextualSpacing/>
        <w:jc w:val="both"/>
        <w:rPr>
          <w:rFonts w:ascii="Segoe UI" w:hAnsi="Segoe UI" w:cs="Segoe UI"/>
          <w:color w:val="5F6062"/>
        </w:rPr>
      </w:pPr>
      <w:r w:rsidRPr="00EA641A">
        <w:rPr>
          <w:rFonts w:ascii="Segoe UI" w:hAnsi="Segoe UI" w:cs="Segoe UI"/>
          <w:color w:val="5F6062"/>
        </w:rPr>
        <w:t>Capacitar a todo el personal sobre PCI.</w:t>
      </w:r>
    </w:p>
    <w:p w:rsidR="00603F91" w:rsidRPr="00EA641A" w:rsidRDefault="00603F91" w:rsidP="0047115C">
      <w:pPr>
        <w:pBdr>
          <w:top w:val="nil"/>
          <w:left w:val="nil"/>
          <w:bottom w:val="nil"/>
          <w:right w:val="nil"/>
          <w:between w:val="nil"/>
        </w:pBdr>
        <w:spacing w:after="0" w:line="276" w:lineRule="auto"/>
        <w:ind w:left="1440"/>
        <w:contextualSpacing/>
        <w:jc w:val="both"/>
        <w:rPr>
          <w:rFonts w:ascii="Segoe UI" w:hAnsi="Segoe UI" w:cs="Segoe UI"/>
          <w:color w:val="5F6062"/>
        </w:rPr>
      </w:pPr>
    </w:p>
    <w:p w:rsidR="00603F91" w:rsidRPr="00EA641A" w:rsidRDefault="00FB7A5F" w:rsidP="0047115C">
      <w:pPr>
        <w:numPr>
          <w:ilvl w:val="2"/>
          <w:numId w:val="7"/>
        </w:numPr>
        <w:pBdr>
          <w:top w:val="nil"/>
          <w:left w:val="nil"/>
          <w:bottom w:val="nil"/>
          <w:right w:val="nil"/>
          <w:between w:val="nil"/>
        </w:pBdr>
        <w:spacing w:after="0" w:line="276" w:lineRule="auto"/>
        <w:ind w:left="1440"/>
        <w:contextualSpacing/>
        <w:jc w:val="both"/>
        <w:rPr>
          <w:rFonts w:ascii="Segoe UI" w:hAnsi="Segoe UI" w:cs="Segoe UI"/>
          <w:color w:val="5F6062"/>
        </w:rPr>
      </w:pPr>
      <w:r w:rsidRPr="00EA641A">
        <w:rPr>
          <w:rFonts w:ascii="Segoe UI" w:hAnsi="Segoe UI" w:cs="Segoe UI"/>
          <w:color w:val="5F6062"/>
        </w:rPr>
        <w:t>Capacitar al personal de salud en signos y síntomas de COVID-19.</w:t>
      </w:r>
    </w:p>
    <w:p w:rsidR="00603F91" w:rsidRPr="00EA641A" w:rsidRDefault="00603F91" w:rsidP="0047115C">
      <w:pPr>
        <w:pBdr>
          <w:top w:val="nil"/>
          <w:left w:val="nil"/>
          <w:bottom w:val="nil"/>
          <w:right w:val="nil"/>
          <w:between w:val="nil"/>
        </w:pBdr>
        <w:spacing w:after="0" w:line="276" w:lineRule="auto"/>
        <w:ind w:left="1440"/>
        <w:contextualSpacing/>
        <w:jc w:val="both"/>
        <w:rPr>
          <w:rFonts w:ascii="Segoe UI" w:hAnsi="Segoe UI" w:cs="Segoe UI"/>
          <w:color w:val="5F6062"/>
        </w:rPr>
      </w:pPr>
    </w:p>
    <w:p w:rsidR="00603F91" w:rsidRPr="00EA641A" w:rsidRDefault="00FB7A5F" w:rsidP="0047115C">
      <w:pPr>
        <w:numPr>
          <w:ilvl w:val="2"/>
          <w:numId w:val="7"/>
        </w:numPr>
        <w:pBdr>
          <w:top w:val="nil"/>
          <w:left w:val="nil"/>
          <w:bottom w:val="nil"/>
          <w:right w:val="nil"/>
          <w:between w:val="nil"/>
        </w:pBdr>
        <w:spacing w:after="0" w:line="276" w:lineRule="auto"/>
        <w:ind w:left="1440"/>
        <w:contextualSpacing/>
        <w:jc w:val="both"/>
        <w:rPr>
          <w:rFonts w:ascii="Segoe UI" w:hAnsi="Segoe UI" w:cs="Segoe UI"/>
          <w:color w:val="5F6062"/>
        </w:rPr>
      </w:pPr>
      <w:r w:rsidRPr="00EA641A">
        <w:rPr>
          <w:rFonts w:ascii="Segoe UI" w:hAnsi="Segoe UI" w:cs="Segoe UI"/>
          <w:color w:val="5F6062"/>
        </w:rPr>
        <w:t>Definir la ruta del paciente a través de las diferentes áreas (flujo del paciente desde la clasificación, evaluación, diagnóstico, ingreso al servicio de salud, referencia de paciente o egreso).  Procurando que se mantenga una distancia de 1.5 metros entre pacientes y los pacientes con síntomas identificados separados de los negativos y los pendientes a evaluar.</w:t>
      </w:r>
    </w:p>
    <w:p w:rsidR="00603F91" w:rsidRPr="00EA641A" w:rsidRDefault="00603F91" w:rsidP="0047115C">
      <w:pPr>
        <w:pBdr>
          <w:top w:val="nil"/>
          <w:left w:val="nil"/>
          <w:bottom w:val="nil"/>
          <w:right w:val="nil"/>
          <w:between w:val="nil"/>
        </w:pBdr>
        <w:spacing w:after="0" w:line="276" w:lineRule="auto"/>
        <w:ind w:left="1440"/>
        <w:contextualSpacing/>
        <w:jc w:val="both"/>
        <w:rPr>
          <w:rFonts w:ascii="Segoe UI" w:hAnsi="Segoe UI" w:cs="Segoe UI"/>
          <w:color w:val="5F6062"/>
        </w:rPr>
      </w:pPr>
    </w:p>
    <w:p w:rsidR="00603F91" w:rsidRPr="00EA641A" w:rsidRDefault="00FB7A5F" w:rsidP="0047115C">
      <w:pPr>
        <w:numPr>
          <w:ilvl w:val="2"/>
          <w:numId w:val="7"/>
        </w:numPr>
        <w:pBdr>
          <w:top w:val="nil"/>
          <w:left w:val="nil"/>
          <w:bottom w:val="nil"/>
          <w:right w:val="nil"/>
          <w:between w:val="nil"/>
        </w:pBdr>
        <w:spacing w:after="0" w:line="276" w:lineRule="auto"/>
        <w:ind w:left="1440"/>
        <w:contextualSpacing/>
        <w:jc w:val="both"/>
        <w:rPr>
          <w:rFonts w:ascii="Segoe UI" w:hAnsi="Segoe UI" w:cs="Segoe UI"/>
          <w:color w:val="5F6062"/>
        </w:rPr>
      </w:pPr>
      <w:r w:rsidRPr="00EA641A">
        <w:rPr>
          <w:rFonts w:ascii="Segoe UI" w:hAnsi="Segoe UI" w:cs="Segoe UI"/>
          <w:color w:val="5F6062"/>
        </w:rPr>
        <w:t>Calcular y asegurar los insumos de EPP necesarios para las actividades (ver anexo 1).</w:t>
      </w:r>
    </w:p>
    <w:p w:rsidR="00603F91" w:rsidRPr="00EA641A" w:rsidRDefault="00603F91" w:rsidP="0047115C">
      <w:pPr>
        <w:pBdr>
          <w:top w:val="nil"/>
          <w:left w:val="nil"/>
          <w:bottom w:val="nil"/>
          <w:right w:val="nil"/>
          <w:between w:val="nil"/>
        </w:pBdr>
        <w:spacing w:after="0" w:line="276" w:lineRule="auto"/>
        <w:ind w:left="1440"/>
        <w:contextualSpacing/>
        <w:jc w:val="both"/>
        <w:rPr>
          <w:rFonts w:ascii="Segoe UI" w:hAnsi="Segoe UI" w:cs="Segoe UI"/>
          <w:color w:val="5F6062"/>
        </w:rPr>
      </w:pPr>
    </w:p>
    <w:p w:rsidR="00603F91" w:rsidRDefault="00FB7A5F" w:rsidP="0047115C">
      <w:pPr>
        <w:numPr>
          <w:ilvl w:val="2"/>
          <w:numId w:val="7"/>
        </w:numPr>
        <w:pBdr>
          <w:top w:val="nil"/>
          <w:left w:val="nil"/>
          <w:bottom w:val="nil"/>
          <w:right w:val="nil"/>
          <w:between w:val="nil"/>
        </w:pBdr>
        <w:spacing w:after="0" w:line="276" w:lineRule="auto"/>
        <w:ind w:left="1440"/>
        <w:contextualSpacing/>
        <w:jc w:val="both"/>
        <w:rPr>
          <w:rFonts w:ascii="Segoe UI" w:hAnsi="Segoe UI" w:cs="Segoe UI"/>
          <w:color w:val="5F6062"/>
        </w:rPr>
      </w:pPr>
      <w:r w:rsidRPr="00EA641A">
        <w:rPr>
          <w:rFonts w:ascii="Segoe UI" w:hAnsi="Segoe UI" w:cs="Segoe UI"/>
          <w:color w:val="5F6062"/>
        </w:rPr>
        <w:t>Contar con un formulario estandarizado para el tamizaje del paciente sospechoso.</w:t>
      </w:r>
    </w:p>
    <w:p w:rsidR="00B473A7" w:rsidRDefault="00B473A7" w:rsidP="00B473A7">
      <w:pPr>
        <w:pBdr>
          <w:top w:val="nil"/>
          <w:left w:val="nil"/>
          <w:bottom w:val="nil"/>
          <w:right w:val="nil"/>
          <w:between w:val="nil"/>
        </w:pBdr>
        <w:spacing w:after="0" w:line="276" w:lineRule="auto"/>
        <w:contextualSpacing/>
        <w:jc w:val="both"/>
        <w:rPr>
          <w:rFonts w:ascii="Segoe UI" w:hAnsi="Segoe UI" w:cs="Segoe UI"/>
          <w:color w:val="5F6062"/>
        </w:rPr>
      </w:pPr>
    </w:p>
    <w:p w:rsidR="00B473A7" w:rsidRPr="00CC54E4" w:rsidRDefault="00B473A7" w:rsidP="00B473A7">
      <w:pPr>
        <w:pBdr>
          <w:top w:val="nil"/>
          <w:left w:val="nil"/>
          <w:bottom w:val="nil"/>
          <w:right w:val="nil"/>
          <w:between w:val="nil"/>
        </w:pBdr>
        <w:spacing w:after="0" w:line="276" w:lineRule="auto"/>
        <w:contextualSpacing/>
        <w:jc w:val="both"/>
        <w:rPr>
          <w:rFonts w:ascii="Segoe UI" w:hAnsi="Segoe UI" w:cs="Segoe UI"/>
          <w:color w:val="5F6062"/>
        </w:rPr>
      </w:pPr>
    </w:p>
    <w:p w:rsidR="00603F91" w:rsidRPr="0047115C" w:rsidRDefault="00FB7A5F" w:rsidP="0047115C">
      <w:pPr>
        <w:pStyle w:val="Ttulo2"/>
        <w:numPr>
          <w:ilvl w:val="0"/>
          <w:numId w:val="28"/>
        </w:numPr>
        <w:spacing w:line="276" w:lineRule="auto"/>
        <w:contextualSpacing/>
        <w:rPr>
          <w:rFonts w:ascii="Segoe UI" w:hAnsi="Segoe UI" w:cs="Segoe UI"/>
          <w:b/>
          <w:color w:val="569FD3"/>
          <w:sz w:val="22"/>
          <w:szCs w:val="22"/>
        </w:rPr>
      </w:pPr>
      <w:r w:rsidRPr="0047115C">
        <w:rPr>
          <w:rFonts w:ascii="Segoe UI" w:hAnsi="Segoe UI" w:cs="Segoe UI"/>
          <w:b/>
          <w:color w:val="569FD3"/>
          <w:sz w:val="22"/>
          <w:szCs w:val="22"/>
        </w:rPr>
        <w:lastRenderedPageBreak/>
        <w:t>Aplicar las precauciones estándar en el servicio</w:t>
      </w:r>
    </w:p>
    <w:p w:rsidR="00603F91" w:rsidRPr="00EA641A" w:rsidRDefault="00603F91" w:rsidP="00493892">
      <w:pPr>
        <w:pBdr>
          <w:top w:val="nil"/>
          <w:left w:val="nil"/>
          <w:bottom w:val="nil"/>
          <w:right w:val="nil"/>
          <w:between w:val="nil"/>
        </w:pBdr>
        <w:spacing w:after="0" w:line="276" w:lineRule="auto"/>
        <w:ind w:left="720"/>
        <w:contextualSpacing/>
        <w:rPr>
          <w:rFonts w:ascii="Segoe UI" w:hAnsi="Segoe UI" w:cs="Segoe UI"/>
          <w:b/>
          <w:color w:val="5F6062"/>
        </w:rPr>
      </w:pPr>
    </w:p>
    <w:p w:rsidR="00603F91" w:rsidRPr="0047115C" w:rsidRDefault="0047115C" w:rsidP="0047115C">
      <w:pPr>
        <w:pBdr>
          <w:top w:val="nil"/>
          <w:left w:val="nil"/>
          <w:bottom w:val="nil"/>
          <w:right w:val="nil"/>
          <w:between w:val="nil"/>
        </w:pBdr>
        <w:spacing w:line="276" w:lineRule="auto"/>
        <w:ind w:left="360"/>
        <w:rPr>
          <w:rFonts w:ascii="Segoe UI Semibold" w:hAnsi="Segoe UI Semibold" w:cs="Segoe UI Semibold"/>
          <w:b/>
          <w:color w:val="5F6062"/>
        </w:rPr>
      </w:pPr>
      <w:r>
        <w:rPr>
          <w:rFonts w:ascii="Segoe UI Semibold" w:hAnsi="Segoe UI Semibold" w:cs="Segoe UI Semibold"/>
          <w:b/>
          <w:color w:val="5F6062"/>
        </w:rPr>
        <w:t xml:space="preserve">3.1 </w:t>
      </w:r>
      <w:r w:rsidR="00FB7A5F" w:rsidRPr="0047115C">
        <w:rPr>
          <w:rFonts w:ascii="Segoe UI Semibold" w:hAnsi="Segoe UI Semibold" w:cs="Segoe UI Semibold"/>
          <w:b/>
          <w:color w:val="5F6062"/>
        </w:rPr>
        <w:t>Descripción:</w:t>
      </w:r>
    </w:p>
    <w:p w:rsidR="00603F91" w:rsidRPr="00EA641A" w:rsidRDefault="00FB7A5F" w:rsidP="0047115C">
      <w:pPr>
        <w:spacing w:line="276" w:lineRule="auto"/>
        <w:ind w:left="720"/>
        <w:contextualSpacing/>
        <w:jc w:val="both"/>
        <w:rPr>
          <w:rFonts w:ascii="Segoe UI" w:hAnsi="Segoe UI" w:cs="Segoe UI"/>
          <w:color w:val="5F6062"/>
        </w:rPr>
      </w:pPr>
      <w:r w:rsidRPr="00EA641A">
        <w:rPr>
          <w:rFonts w:ascii="Segoe UI" w:hAnsi="Segoe UI" w:cs="Segoe UI"/>
          <w:color w:val="5F6062"/>
        </w:rPr>
        <w:t>Aplicar las precauciones estándares, en cualquier sitio donde se prestan los servicios de salud en la clínica de VIH.</w:t>
      </w:r>
    </w:p>
    <w:p w:rsidR="0047115C" w:rsidRDefault="0047115C" w:rsidP="0047115C">
      <w:pPr>
        <w:pBdr>
          <w:top w:val="nil"/>
          <w:left w:val="nil"/>
          <w:bottom w:val="nil"/>
          <w:right w:val="nil"/>
          <w:between w:val="nil"/>
        </w:pBdr>
        <w:spacing w:line="276" w:lineRule="auto"/>
        <w:ind w:left="360"/>
        <w:contextualSpacing/>
        <w:jc w:val="both"/>
        <w:rPr>
          <w:rFonts w:ascii="Segoe UI" w:hAnsi="Segoe UI" w:cs="Segoe UI"/>
          <w:color w:val="5F6062"/>
        </w:rPr>
      </w:pPr>
    </w:p>
    <w:p w:rsidR="00603F91" w:rsidRPr="0047115C" w:rsidRDefault="0047115C" w:rsidP="0047115C">
      <w:pPr>
        <w:pBdr>
          <w:top w:val="nil"/>
          <w:left w:val="nil"/>
          <w:bottom w:val="nil"/>
          <w:right w:val="nil"/>
          <w:between w:val="nil"/>
        </w:pBdr>
        <w:spacing w:line="276" w:lineRule="auto"/>
        <w:ind w:left="360"/>
        <w:rPr>
          <w:rFonts w:ascii="Segoe UI Semibold" w:hAnsi="Segoe UI Semibold" w:cs="Segoe UI Semibold"/>
          <w:b/>
          <w:color w:val="5F6062"/>
        </w:rPr>
      </w:pPr>
      <w:r w:rsidRPr="0047115C">
        <w:rPr>
          <w:rFonts w:ascii="Segoe UI Semibold" w:hAnsi="Segoe UI Semibold" w:cs="Segoe UI Semibold"/>
          <w:b/>
          <w:color w:val="5F6062"/>
        </w:rPr>
        <w:t xml:space="preserve">3.2 </w:t>
      </w:r>
      <w:r w:rsidR="00FB7A5F" w:rsidRPr="0047115C">
        <w:rPr>
          <w:rFonts w:ascii="Segoe UI Semibold" w:hAnsi="Segoe UI Semibold" w:cs="Segoe UI Semibold"/>
          <w:b/>
          <w:color w:val="5F6062"/>
        </w:rPr>
        <w:t>Definiciones:</w:t>
      </w:r>
    </w:p>
    <w:p w:rsidR="00603F91" w:rsidRPr="00EA641A" w:rsidRDefault="00FB7A5F" w:rsidP="0047115C">
      <w:pPr>
        <w:spacing w:line="276" w:lineRule="auto"/>
        <w:ind w:left="720"/>
        <w:contextualSpacing/>
        <w:jc w:val="both"/>
        <w:rPr>
          <w:rFonts w:ascii="Segoe UI" w:hAnsi="Segoe UI" w:cs="Segoe UI"/>
          <w:color w:val="5F6062"/>
        </w:rPr>
      </w:pPr>
      <w:r w:rsidRPr="00EA641A">
        <w:rPr>
          <w:rFonts w:ascii="Segoe UI" w:hAnsi="Segoe UI" w:cs="Segoe UI"/>
          <w:color w:val="5F6062"/>
        </w:rPr>
        <w:t xml:space="preserve">Las precauciones estándares son un conjunto de prácticas que son aplicadas en el cuidado al paciente, sin importar el estatus infeccioso (sospechoso o confirmado) y en cualquier sitio donde se prestan los servicios de salud dentro de la clínica. </w:t>
      </w:r>
    </w:p>
    <w:p w:rsidR="0047115C" w:rsidRDefault="0047115C" w:rsidP="0047115C">
      <w:pPr>
        <w:pBdr>
          <w:top w:val="nil"/>
          <w:left w:val="nil"/>
          <w:bottom w:val="nil"/>
          <w:right w:val="nil"/>
          <w:between w:val="nil"/>
        </w:pBdr>
        <w:spacing w:after="0" w:line="276" w:lineRule="auto"/>
        <w:ind w:left="360"/>
        <w:contextualSpacing/>
        <w:jc w:val="both"/>
        <w:rPr>
          <w:rFonts w:ascii="Segoe UI" w:hAnsi="Segoe UI" w:cs="Segoe UI"/>
          <w:color w:val="5F6062"/>
        </w:rPr>
      </w:pPr>
    </w:p>
    <w:p w:rsidR="00603F91" w:rsidRPr="0047115C" w:rsidRDefault="00FB7A5F" w:rsidP="0047115C">
      <w:pPr>
        <w:pBdr>
          <w:top w:val="nil"/>
          <w:left w:val="nil"/>
          <w:bottom w:val="nil"/>
          <w:right w:val="nil"/>
          <w:between w:val="nil"/>
        </w:pBdr>
        <w:spacing w:after="0" w:line="276" w:lineRule="auto"/>
        <w:ind w:left="360"/>
        <w:contextualSpacing/>
        <w:jc w:val="both"/>
        <w:rPr>
          <w:rFonts w:ascii="Segoe UI Semibold" w:hAnsi="Segoe UI Semibold" w:cs="Segoe UI Semibold"/>
          <w:b/>
          <w:color w:val="5F6062"/>
        </w:rPr>
      </w:pPr>
      <w:r w:rsidRPr="0047115C">
        <w:rPr>
          <w:rFonts w:ascii="Segoe UI Semibold" w:hAnsi="Segoe UI Semibold" w:cs="Segoe UI Semibold"/>
          <w:b/>
          <w:color w:val="5F6062"/>
        </w:rPr>
        <w:t>3.3 Actividades:</w:t>
      </w:r>
    </w:p>
    <w:p w:rsidR="00603F91" w:rsidRPr="00EA641A" w:rsidRDefault="00603F91" w:rsidP="0047115C">
      <w:pPr>
        <w:pBdr>
          <w:top w:val="nil"/>
          <w:left w:val="nil"/>
          <w:bottom w:val="nil"/>
          <w:right w:val="nil"/>
          <w:between w:val="nil"/>
        </w:pBdr>
        <w:spacing w:after="0" w:line="276" w:lineRule="auto"/>
        <w:ind w:left="1080"/>
        <w:contextualSpacing/>
        <w:jc w:val="both"/>
        <w:rPr>
          <w:rFonts w:ascii="Segoe UI" w:hAnsi="Segoe UI" w:cs="Segoe UI"/>
          <w:color w:val="5F6062"/>
        </w:rPr>
      </w:pP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3.3.1 Capacitar al personal en medidas de precaución estándar (higiene de manos, higiene respiratoria, limpieza y desinfección y gestión de desecho).</w:t>
      </w:r>
    </w:p>
    <w:p w:rsidR="00603F91" w:rsidRPr="00EA641A" w:rsidRDefault="00603F91" w:rsidP="0047115C">
      <w:pPr>
        <w:pBdr>
          <w:top w:val="nil"/>
          <w:left w:val="nil"/>
          <w:bottom w:val="nil"/>
          <w:right w:val="nil"/>
          <w:between w:val="nil"/>
        </w:pBdr>
        <w:spacing w:after="0" w:line="276" w:lineRule="auto"/>
        <w:ind w:left="1800"/>
        <w:contextualSpacing/>
        <w:jc w:val="both"/>
        <w:rPr>
          <w:rFonts w:ascii="Segoe UI" w:hAnsi="Segoe UI" w:cs="Segoe UI"/>
          <w:color w:val="5F6062"/>
        </w:rPr>
      </w:pP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3.3.2 Promover material visual de las medidas estándar en el servicio.</w:t>
      </w:r>
    </w:p>
    <w:p w:rsidR="00603F91" w:rsidRPr="00EA641A" w:rsidRDefault="00603F91" w:rsidP="0047115C">
      <w:pPr>
        <w:pBdr>
          <w:top w:val="nil"/>
          <w:left w:val="nil"/>
          <w:bottom w:val="nil"/>
          <w:right w:val="nil"/>
          <w:between w:val="nil"/>
        </w:pBdr>
        <w:spacing w:after="0" w:line="276" w:lineRule="auto"/>
        <w:ind w:left="1800"/>
        <w:contextualSpacing/>
        <w:jc w:val="both"/>
        <w:rPr>
          <w:rFonts w:ascii="Segoe UI" w:hAnsi="Segoe UI" w:cs="Segoe UI"/>
          <w:color w:val="5F6062"/>
        </w:rPr>
      </w:pP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3.3.3 Asegurar los recursos para la higiene de manos en el servicio de salud (agua potable, jabón, papel toalla; alcohol en gel).</w:t>
      </w:r>
    </w:p>
    <w:p w:rsidR="00603F91" w:rsidRPr="00EA641A"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3.3.4 Promover material visual de la correcta higiene de mano.</w:t>
      </w:r>
    </w:p>
    <w:p w:rsidR="00603F91" w:rsidRPr="00EA641A"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3.3.5 Promover material visual de los momentos de la OMS de lavado de manos.</w:t>
      </w:r>
    </w:p>
    <w:p w:rsidR="00603F91" w:rsidRPr="00EA641A"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3.3.6 Ofrecer tapabocas a los pacientes o visitantes que no cuenten con uno.</w:t>
      </w:r>
    </w:p>
    <w:p w:rsidR="00603F91" w:rsidRPr="00EA641A" w:rsidRDefault="00603F91" w:rsidP="0047115C">
      <w:pPr>
        <w:pBdr>
          <w:top w:val="nil"/>
          <w:left w:val="nil"/>
          <w:bottom w:val="nil"/>
          <w:right w:val="nil"/>
          <w:between w:val="nil"/>
        </w:pBdr>
        <w:spacing w:after="0" w:line="276" w:lineRule="auto"/>
        <w:ind w:left="1800"/>
        <w:contextualSpacing/>
        <w:jc w:val="both"/>
        <w:rPr>
          <w:rFonts w:ascii="Segoe UI" w:hAnsi="Segoe UI" w:cs="Segoe UI"/>
          <w:color w:val="5F6062"/>
        </w:rPr>
      </w:pP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3.3.7 Contar con procedimientos de limpieza y desinfección de superficie, siguiendo las recomendaciones de la OMS.</w:t>
      </w:r>
    </w:p>
    <w:p w:rsidR="00603F91" w:rsidRPr="00EA641A"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3.3.8 Realizar limpiezas y desinfección de manera sistemática en la clínica de VIH.</w:t>
      </w:r>
    </w:p>
    <w:p w:rsidR="00603F91" w:rsidRPr="00EA641A"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3.3.9 Capacitar al personal en gestión de desechos.</w:t>
      </w:r>
    </w:p>
    <w:p w:rsidR="00603F91" w:rsidRPr="00EA641A"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3.3.10 Promover material visual de la gestión de desechos (clasificación de desechos).</w:t>
      </w:r>
    </w:p>
    <w:p w:rsidR="00603F91" w:rsidRDefault="00603F91" w:rsidP="00493892">
      <w:pPr>
        <w:pBdr>
          <w:top w:val="nil"/>
          <w:left w:val="nil"/>
          <w:bottom w:val="nil"/>
          <w:right w:val="nil"/>
          <w:between w:val="nil"/>
        </w:pBdr>
        <w:spacing w:after="0" w:line="276" w:lineRule="auto"/>
        <w:ind w:left="720"/>
        <w:contextualSpacing/>
        <w:rPr>
          <w:rFonts w:ascii="Segoe UI" w:hAnsi="Segoe UI" w:cs="Segoe UI"/>
          <w:color w:val="5F6062"/>
        </w:rPr>
      </w:pPr>
    </w:p>
    <w:p w:rsidR="00B473A7" w:rsidRPr="00EA641A" w:rsidRDefault="00B473A7" w:rsidP="00493892">
      <w:pPr>
        <w:pBdr>
          <w:top w:val="nil"/>
          <w:left w:val="nil"/>
          <w:bottom w:val="nil"/>
          <w:right w:val="nil"/>
          <w:between w:val="nil"/>
        </w:pBdr>
        <w:spacing w:after="0" w:line="276" w:lineRule="auto"/>
        <w:ind w:left="720"/>
        <w:contextualSpacing/>
        <w:rPr>
          <w:rFonts w:ascii="Segoe UI" w:hAnsi="Segoe UI" w:cs="Segoe UI"/>
          <w:color w:val="5F6062"/>
        </w:rPr>
      </w:pPr>
    </w:p>
    <w:p w:rsidR="00603F91" w:rsidRPr="00EA641A" w:rsidRDefault="00603F91" w:rsidP="00493892">
      <w:pPr>
        <w:pBdr>
          <w:top w:val="nil"/>
          <w:left w:val="nil"/>
          <w:bottom w:val="nil"/>
          <w:right w:val="nil"/>
          <w:between w:val="nil"/>
        </w:pBdr>
        <w:spacing w:after="0" w:line="276" w:lineRule="auto"/>
        <w:ind w:left="720"/>
        <w:contextualSpacing/>
        <w:jc w:val="both"/>
        <w:rPr>
          <w:rFonts w:ascii="Segoe UI" w:hAnsi="Segoe UI" w:cs="Segoe UI"/>
          <w:color w:val="5F6062"/>
        </w:rPr>
      </w:pPr>
    </w:p>
    <w:p w:rsidR="00603F91" w:rsidRPr="0047115C" w:rsidRDefault="00FB7A5F" w:rsidP="0047115C">
      <w:pPr>
        <w:pStyle w:val="Ttulo2"/>
        <w:numPr>
          <w:ilvl w:val="0"/>
          <w:numId w:val="28"/>
        </w:numPr>
        <w:spacing w:line="276" w:lineRule="auto"/>
        <w:contextualSpacing/>
        <w:rPr>
          <w:rFonts w:ascii="Segoe UI" w:hAnsi="Segoe UI" w:cs="Segoe UI"/>
          <w:b/>
          <w:color w:val="569FD3"/>
          <w:sz w:val="22"/>
          <w:szCs w:val="22"/>
        </w:rPr>
      </w:pPr>
      <w:r w:rsidRPr="0047115C">
        <w:rPr>
          <w:rFonts w:ascii="Segoe UI" w:hAnsi="Segoe UI" w:cs="Segoe UI"/>
          <w:b/>
          <w:color w:val="569FD3"/>
          <w:sz w:val="22"/>
          <w:szCs w:val="22"/>
        </w:rPr>
        <w:lastRenderedPageBreak/>
        <w:t>Aplicar las medidas complementarias</w:t>
      </w:r>
    </w:p>
    <w:p w:rsidR="00603F91" w:rsidRPr="00EA641A" w:rsidRDefault="00603F91" w:rsidP="00493892">
      <w:pPr>
        <w:pBdr>
          <w:top w:val="nil"/>
          <w:left w:val="nil"/>
          <w:bottom w:val="nil"/>
          <w:right w:val="nil"/>
          <w:between w:val="nil"/>
        </w:pBdr>
        <w:spacing w:after="0" w:line="276" w:lineRule="auto"/>
        <w:ind w:left="720"/>
        <w:contextualSpacing/>
        <w:jc w:val="both"/>
        <w:rPr>
          <w:rFonts w:ascii="Segoe UI" w:eastAsia="Arial" w:hAnsi="Segoe UI" w:cs="Segoe UI"/>
          <w:b/>
          <w:color w:val="5F6062"/>
        </w:rPr>
      </w:pPr>
    </w:p>
    <w:p w:rsidR="00603F91" w:rsidRPr="0047115C" w:rsidRDefault="00FB7A5F" w:rsidP="0047115C">
      <w:pPr>
        <w:pBdr>
          <w:top w:val="nil"/>
          <w:left w:val="nil"/>
          <w:bottom w:val="nil"/>
          <w:right w:val="nil"/>
          <w:between w:val="nil"/>
        </w:pBdr>
        <w:spacing w:after="0" w:line="276" w:lineRule="auto"/>
        <w:ind w:left="360"/>
        <w:contextualSpacing/>
        <w:jc w:val="both"/>
        <w:rPr>
          <w:rFonts w:ascii="Segoe UI Semibold" w:hAnsi="Segoe UI Semibold" w:cs="Segoe UI Semibold"/>
          <w:b/>
          <w:color w:val="5F6062"/>
        </w:rPr>
      </w:pPr>
      <w:r w:rsidRPr="0047115C">
        <w:rPr>
          <w:rFonts w:ascii="Segoe UI Semibold" w:hAnsi="Segoe UI Semibold" w:cs="Segoe UI Semibold"/>
          <w:b/>
          <w:color w:val="5F6062"/>
        </w:rPr>
        <w:t>4.1 Descripción:</w:t>
      </w: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Aplicar las medidas de precaución complementarias en el servicio de salud, de acuerdo a las actividades y el riesgo que conlleva, para evitar una potencial transmisión.</w:t>
      </w:r>
    </w:p>
    <w:p w:rsidR="00603F91" w:rsidRPr="00EA641A" w:rsidRDefault="00603F91" w:rsidP="0047115C">
      <w:pPr>
        <w:pBdr>
          <w:top w:val="nil"/>
          <w:left w:val="nil"/>
          <w:bottom w:val="nil"/>
          <w:right w:val="nil"/>
          <w:between w:val="nil"/>
        </w:pBdr>
        <w:spacing w:after="0" w:line="276" w:lineRule="auto"/>
        <w:ind w:left="720" w:firstLine="720"/>
        <w:contextualSpacing/>
        <w:jc w:val="both"/>
        <w:rPr>
          <w:rFonts w:ascii="Segoe UI" w:hAnsi="Segoe UI" w:cs="Segoe UI"/>
          <w:color w:val="5F6062"/>
        </w:rPr>
      </w:pPr>
    </w:p>
    <w:p w:rsidR="00603F91" w:rsidRPr="0047115C" w:rsidRDefault="00FB7A5F" w:rsidP="0047115C">
      <w:pPr>
        <w:pBdr>
          <w:top w:val="nil"/>
          <w:left w:val="nil"/>
          <w:bottom w:val="nil"/>
          <w:right w:val="nil"/>
          <w:between w:val="nil"/>
        </w:pBdr>
        <w:spacing w:line="276" w:lineRule="auto"/>
        <w:ind w:left="360"/>
        <w:contextualSpacing/>
        <w:jc w:val="both"/>
        <w:rPr>
          <w:rFonts w:ascii="Segoe UI Semibold" w:hAnsi="Segoe UI Semibold" w:cs="Segoe UI Semibold"/>
          <w:b/>
          <w:color w:val="5F6062"/>
        </w:rPr>
      </w:pPr>
      <w:r w:rsidRPr="0047115C">
        <w:rPr>
          <w:rFonts w:ascii="Segoe UI Semibold" w:hAnsi="Segoe UI Semibold" w:cs="Segoe UI Semibold"/>
          <w:b/>
          <w:color w:val="5F6062"/>
        </w:rPr>
        <w:t>4.2 Definiciones:</w:t>
      </w:r>
    </w:p>
    <w:p w:rsidR="00603F91" w:rsidRPr="00EA641A" w:rsidRDefault="00FB7A5F" w:rsidP="0047115C">
      <w:pPr>
        <w:spacing w:line="276" w:lineRule="auto"/>
        <w:ind w:left="720"/>
        <w:contextualSpacing/>
        <w:jc w:val="both"/>
        <w:rPr>
          <w:rFonts w:ascii="Segoe UI" w:hAnsi="Segoe UI" w:cs="Segoe UI"/>
          <w:color w:val="5F6062"/>
        </w:rPr>
      </w:pPr>
      <w:r w:rsidRPr="00EA641A">
        <w:rPr>
          <w:rFonts w:ascii="Segoe UI" w:hAnsi="Segoe UI" w:cs="Segoe UI"/>
          <w:color w:val="5F6062"/>
        </w:rPr>
        <w:t xml:space="preserve">Las medidas complementarias son acciones específicas aplicables de acuerdo a la sospecha de un caso confirmado o sospechoso. Estas medidas requieren de controles específicos para prevenir una potencial transmisión.  Las medidas se dividen en: </w:t>
      </w:r>
    </w:p>
    <w:p w:rsidR="00603F91" w:rsidRPr="00EA641A" w:rsidRDefault="00FB7A5F" w:rsidP="0047115C">
      <w:pPr>
        <w:numPr>
          <w:ilvl w:val="1"/>
          <w:numId w:val="2"/>
        </w:numPr>
        <w:pBdr>
          <w:top w:val="nil"/>
          <w:left w:val="nil"/>
          <w:bottom w:val="nil"/>
          <w:right w:val="nil"/>
          <w:between w:val="nil"/>
        </w:pBdr>
        <w:spacing w:after="0" w:line="276" w:lineRule="auto"/>
        <w:ind w:left="1800"/>
        <w:contextualSpacing/>
        <w:jc w:val="both"/>
        <w:rPr>
          <w:rFonts w:ascii="Segoe UI" w:hAnsi="Segoe UI" w:cs="Segoe UI"/>
          <w:color w:val="5F6062"/>
        </w:rPr>
      </w:pPr>
      <w:r w:rsidRPr="00EA641A">
        <w:rPr>
          <w:rFonts w:ascii="Segoe UI" w:hAnsi="Segoe UI" w:cs="Segoe UI"/>
          <w:color w:val="5F6062"/>
        </w:rPr>
        <w:t>Precauciones relativas a gotitas respiratorias y al contacto directo e indirecto</w:t>
      </w:r>
    </w:p>
    <w:p w:rsidR="00603F91" w:rsidRPr="00EA641A" w:rsidRDefault="00FB7A5F" w:rsidP="0047115C">
      <w:pPr>
        <w:numPr>
          <w:ilvl w:val="1"/>
          <w:numId w:val="2"/>
        </w:numPr>
        <w:pBdr>
          <w:top w:val="nil"/>
          <w:left w:val="nil"/>
          <w:bottom w:val="nil"/>
          <w:right w:val="nil"/>
          <w:between w:val="nil"/>
        </w:pBdr>
        <w:spacing w:after="0" w:line="276" w:lineRule="auto"/>
        <w:ind w:left="1800"/>
        <w:contextualSpacing/>
        <w:jc w:val="both"/>
        <w:rPr>
          <w:rFonts w:ascii="Segoe UI" w:hAnsi="Segoe UI" w:cs="Segoe UI"/>
          <w:color w:val="5F6062"/>
        </w:rPr>
      </w:pPr>
      <w:r w:rsidRPr="00EA641A">
        <w:rPr>
          <w:rFonts w:ascii="Segoe UI" w:hAnsi="Segoe UI" w:cs="Segoe UI"/>
          <w:color w:val="5F6062"/>
        </w:rPr>
        <w:t>Precauciones relativas a la generación de aerosoles</w:t>
      </w:r>
    </w:p>
    <w:p w:rsidR="00603F91" w:rsidRPr="00EA641A" w:rsidRDefault="00FB7A5F" w:rsidP="0047115C">
      <w:pPr>
        <w:numPr>
          <w:ilvl w:val="1"/>
          <w:numId w:val="2"/>
        </w:numPr>
        <w:pBdr>
          <w:top w:val="nil"/>
          <w:left w:val="nil"/>
          <w:bottom w:val="nil"/>
          <w:right w:val="nil"/>
          <w:between w:val="nil"/>
        </w:pBdr>
        <w:spacing w:after="0" w:line="276" w:lineRule="auto"/>
        <w:ind w:left="1800"/>
        <w:contextualSpacing/>
        <w:rPr>
          <w:rFonts w:ascii="Segoe UI" w:hAnsi="Segoe UI" w:cs="Segoe UI"/>
          <w:color w:val="5F6062"/>
        </w:rPr>
      </w:pPr>
      <w:r w:rsidRPr="00EA641A">
        <w:rPr>
          <w:rFonts w:ascii="Segoe UI" w:hAnsi="Segoe UI" w:cs="Segoe UI"/>
          <w:color w:val="5F6062"/>
        </w:rPr>
        <w:t>Precauciones relativas al aislamiento por cohorte de pacientes con sospecha o confirmado por COVID-19</w:t>
      </w:r>
    </w:p>
    <w:p w:rsidR="00603F91" w:rsidRPr="00EA641A" w:rsidRDefault="00603F91" w:rsidP="0047115C">
      <w:pPr>
        <w:pBdr>
          <w:top w:val="nil"/>
          <w:left w:val="nil"/>
          <w:bottom w:val="nil"/>
          <w:right w:val="nil"/>
          <w:between w:val="nil"/>
        </w:pBdr>
        <w:spacing w:after="0" w:line="276" w:lineRule="auto"/>
        <w:ind w:left="1800"/>
        <w:contextualSpacing/>
        <w:jc w:val="both"/>
        <w:rPr>
          <w:rFonts w:ascii="Segoe UI" w:hAnsi="Segoe UI" w:cs="Segoe UI"/>
          <w:color w:val="5F6062"/>
        </w:rPr>
      </w:pPr>
    </w:p>
    <w:p w:rsidR="00603F91" w:rsidRPr="0047115C" w:rsidRDefault="00FB7A5F" w:rsidP="0047115C">
      <w:pPr>
        <w:pBdr>
          <w:top w:val="nil"/>
          <w:left w:val="nil"/>
          <w:bottom w:val="nil"/>
          <w:right w:val="nil"/>
          <w:between w:val="nil"/>
        </w:pBdr>
        <w:spacing w:line="276" w:lineRule="auto"/>
        <w:ind w:left="360"/>
        <w:contextualSpacing/>
        <w:jc w:val="both"/>
        <w:rPr>
          <w:rFonts w:ascii="Segoe UI Semibold" w:hAnsi="Segoe UI Semibold" w:cs="Segoe UI Semibold"/>
          <w:b/>
          <w:color w:val="5F6062"/>
        </w:rPr>
      </w:pPr>
      <w:r w:rsidRPr="0047115C">
        <w:rPr>
          <w:rFonts w:ascii="Segoe UI Semibold" w:hAnsi="Segoe UI Semibold" w:cs="Segoe UI Semibold"/>
          <w:b/>
          <w:color w:val="5F6062"/>
        </w:rPr>
        <w:t>4.3 Actividades:</w:t>
      </w:r>
    </w:p>
    <w:p w:rsidR="00603F91" w:rsidRPr="00EA641A" w:rsidRDefault="00603F91" w:rsidP="0047115C">
      <w:pPr>
        <w:pBdr>
          <w:top w:val="nil"/>
          <w:left w:val="nil"/>
          <w:bottom w:val="nil"/>
          <w:right w:val="nil"/>
          <w:between w:val="nil"/>
        </w:pBdr>
        <w:spacing w:after="0" w:line="276" w:lineRule="auto"/>
        <w:ind w:left="1080"/>
        <w:contextualSpacing/>
        <w:jc w:val="both"/>
        <w:rPr>
          <w:rFonts w:ascii="Segoe UI" w:hAnsi="Segoe UI" w:cs="Segoe UI"/>
          <w:color w:val="5F6062"/>
        </w:rPr>
      </w:pP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4.3.1 Capacitar al personal con respecto a las medidas complementarias, haciendo énfasis en las medidas de prevención de cada una de las precauciones.</w:t>
      </w:r>
    </w:p>
    <w:p w:rsidR="00603F91" w:rsidRPr="00EA641A" w:rsidRDefault="00603F91" w:rsidP="0047115C">
      <w:pPr>
        <w:pBdr>
          <w:top w:val="nil"/>
          <w:left w:val="nil"/>
          <w:bottom w:val="nil"/>
          <w:right w:val="nil"/>
          <w:between w:val="nil"/>
        </w:pBdr>
        <w:spacing w:after="0" w:line="276" w:lineRule="auto"/>
        <w:ind w:left="1800"/>
        <w:contextualSpacing/>
        <w:jc w:val="both"/>
        <w:rPr>
          <w:rFonts w:ascii="Segoe UI" w:hAnsi="Segoe UI" w:cs="Segoe UI"/>
          <w:color w:val="5F6062"/>
        </w:rPr>
      </w:pP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4.3.2 Gestionar la implementación de las precauciones relativas a gotitas respiratorias y contacto directo e indirecto que fortalezca el distanciamiento físico, el uso correcto del EPP que corresponda, higiene de manos y la precaución de fómites o contacto.</w:t>
      </w:r>
    </w:p>
    <w:p w:rsidR="00603F91" w:rsidRPr="00EA641A"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Pr="00EA641A"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4.3.3 Gestionar la implementación relativa a la generación de aerosoles que fortalezcan el uso de respirador en procedimientos que generen aerosol y mejorando la ventilación</w:t>
      </w:r>
    </w:p>
    <w:p w:rsidR="00603F91" w:rsidRPr="00EA641A"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Default="00FB7A5F" w:rsidP="00CC54E4">
      <w:pPr>
        <w:pBdr>
          <w:top w:val="nil"/>
          <w:left w:val="nil"/>
          <w:bottom w:val="nil"/>
          <w:right w:val="nil"/>
          <w:between w:val="nil"/>
        </w:pBdr>
        <w:spacing w:after="0" w:line="276" w:lineRule="auto"/>
        <w:ind w:left="720"/>
        <w:contextualSpacing/>
        <w:jc w:val="both"/>
        <w:rPr>
          <w:rFonts w:ascii="Segoe UI" w:hAnsi="Segoe UI" w:cs="Segoe UI"/>
          <w:color w:val="5F6062"/>
        </w:rPr>
      </w:pPr>
      <w:r w:rsidRPr="00EA641A">
        <w:rPr>
          <w:rFonts w:ascii="Segoe UI" w:hAnsi="Segoe UI" w:cs="Segoe UI"/>
          <w:color w:val="5F6062"/>
        </w:rPr>
        <w:t>4.3.4 Gestionar la implementación de las precauciones relativas al aislamiento por cohorte de pacientes con sospecha o confirmado COVID-19.</w:t>
      </w:r>
    </w:p>
    <w:p w:rsidR="00CC54E4" w:rsidRDefault="00CC54E4" w:rsidP="00CC54E4">
      <w:pPr>
        <w:pBdr>
          <w:top w:val="nil"/>
          <w:left w:val="nil"/>
          <w:bottom w:val="nil"/>
          <w:right w:val="nil"/>
          <w:between w:val="nil"/>
        </w:pBdr>
        <w:spacing w:after="0" w:line="276" w:lineRule="auto"/>
        <w:ind w:left="720"/>
        <w:contextualSpacing/>
        <w:jc w:val="both"/>
        <w:rPr>
          <w:rFonts w:ascii="Segoe UI" w:hAnsi="Segoe UI" w:cs="Segoe UI"/>
          <w:color w:val="5F6062"/>
        </w:rPr>
      </w:pPr>
    </w:p>
    <w:p w:rsidR="00CC54E4" w:rsidRPr="00493892" w:rsidRDefault="00CC54E4" w:rsidP="00CC54E4">
      <w:pPr>
        <w:pBdr>
          <w:top w:val="nil"/>
          <w:left w:val="nil"/>
          <w:bottom w:val="nil"/>
          <w:right w:val="nil"/>
          <w:between w:val="nil"/>
        </w:pBdr>
        <w:spacing w:after="0" w:line="276" w:lineRule="auto"/>
        <w:ind w:left="720"/>
        <w:contextualSpacing/>
        <w:jc w:val="both"/>
        <w:rPr>
          <w:rFonts w:ascii="Segoe UI" w:hAnsi="Segoe UI" w:cs="Segoe UI"/>
          <w:color w:val="5F6062"/>
        </w:rPr>
      </w:pPr>
    </w:p>
    <w:p w:rsidR="00603F91" w:rsidRPr="0047115C" w:rsidRDefault="00FB7A5F" w:rsidP="0047115C">
      <w:pPr>
        <w:pStyle w:val="Ttulo2"/>
        <w:numPr>
          <w:ilvl w:val="0"/>
          <w:numId w:val="28"/>
        </w:numPr>
        <w:spacing w:line="276" w:lineRule="auto"/>
        <w:contextualSpacing/>
        <w:rPr>
          <w:rFonts w:ascii="Segoe UI" w:hAnsi="Segoe UI" w:cs="Segoe UI"/>
          <w:b/>
          <w:color w:val="569FD3"/>
          <w:sz w:val="22"/>
          <w:szCs w:val="22"/>
        </w:rPr>
      </w:pPr>
      <w:r w:rsidRPr="0047115C">
        <w:rPr>
          <w:rFonts w:ascii="Segoe UI" w:hAnsi="Segoe UI" w:cs="Segoe UI"/>
          <w:b/>
          <w:color w:val="569FD3"/>
          <w:sz w:val="22"/>
          <w:szCs w:val="22"/>
        </w:rPr>
        <w:t>Medidas administrativas</w:t>
      </w:r>
    </w:p>
    <w:p w:rsidR="00603F91" w:rsidRPr="00493892" w:rsidRDefault="00603F91" w:rsidP="0047115C">
      <w:pPr>
        <w:spacing w:line="276" w:lineRule="auto"/>
        <w:ind w:left="360"/>
        <w:contextualSpacing/>
        <w:rPr>
          <w:rFonts w:ascii="Segoe UI" w:hAnsi="Segoe UI" w:cs="Segoe UI"/>
          <w:color w:val="5F6062"/>
        </w:rPr>
      </w:pPr>
    </w:p>
    <w:p w:rsidR="00603F91" w:rsidRPr="0047115C" w:rsidRDefault="00FB7A5F" w:rsidP="0047115C">
      <w:pPr>
        <w:pBdr>
          <w:top w:val="nil"/>
          <w:left w:val="nil"/>
          <w:bottom w:val="nil"/>
          <w:right w:val="nil"/>
          <w:between w:val="nil"/>
        </w:pBdr>
        <w:spacing w:line="276" w:lineRule="auto"/>
        <w:ind w:left="360"/>
        <w:contextualSpacing/>
        <w:jc w:val="both"/>
        <w:rPr>
          <w:rFonts w:ascii="Segoe UI Semibold" w:hAnsi="Segoe UI Semibold" w:cs="Segoe UI Semibold"/>
          <w:b/>
          <w:color w:val="5F6062"/>
        </w:rPr>
      </w:pPr>
      <w:r w:rsidRPr="0047115C">
        <w:rPr>
          <w:rFonts w:ascii="Segoe UI Semibold" w:hAnsi="Segoe UI Semibold" w:cs="Segoe UI Semibold"/>
          <w:b/>
          <w:color w:val="5F6062"/>
        </w:rPr>
        <w:t xml:space="preserve">5.1 Descripción: </w:t>
      </w:r>
    </w:p>
    <w:p w:rsidR="00603F91" w:rsidRPr="00493892"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493892">
        <w:rPr>
          <w:rFonts w:ascii="Segoe UI" w:hAnsi="Segoe UI" w:cs="Segoe UI"/>
          <w:color w:val="5F6062"/>
        </w:rPr>
        <w:t>Aplicar las medidas administrativas dirigidas a reducir el riesgo de transmisión de la enfermedad.</w:t>
      </w:r>
    </w:p>
    <w:p w:rsidR="009427B5" w:rsidRPr="00493892" w:rsidRDefault="009427B5" w:rsidP="0047115C">
      <w:pPr>
        <w:pBdr>
          <w:top w:val="nil"/>
          <w:left w:val="nil"/>
          <w:bottom w:val="nil"/>
          <w:right w:val="nil"/>
          <w:between w:val="nil"/>
        </w:pBdr>
        <w:spacing w:after="0" w:line="276" w:lineRule="auto"/>
        <w:ind w:left="1080"/>
        <w:contextualSpacing/>
        <w:jc w:val="both"/>
        <w:rPr>
          <w:rFonts w:ascii="Segoe UI" w:hAnsi="Segoe UI" w:cs="Segoe UI"/>
          <w:color w:val="5F6062"/>
        </w:rPr>
      </w:pPr>
    </w:p>
    <w:p w:rsidR="00603F91" w:rsidRPr="0047115C" w:rsidRDefault="00FB7A5F" w:rsidP="0047115C">
      <w:pPr>
        <w:pBdr>
          <w:top w:val="nil"/>
          <w:left w:val="nil"/>
          <w:bottom w:val="nil"/>
          <w:right w:val="nil"/>
          <w:between w:val="nil"/>
        </w:pBdr>
        <w:spacing w:line="276" w:lineRule="auto"/>
        <w:ind w:left="360"/>
        <w:contextualSpacing/>
        <w:jc w:val="both"/>
        <w:rPr>
          <w:rFonts w:ascii="Segoe UI Semibold" w:hAnsi="Segoe UI Semibold" w:cs="Segoe UI Semibold"/>
          <w:b/>
          <w:color w:val="5F6062"/>
        </w:rPr>
      </w:pPr>
      <w:r w:rsidRPr="0047115C">
        <w:rPr>
          <w:rFonts w:ascii="Segoe UI Semibold" w:hAnsi="Segoe UI Semibold" w:cs="Segoe UI Semibold"/>
          <w:b/>
          <w:color w:val="5F6062"/>
        </w:rPr>
        <w:t xml:space="preserve">5.2 Definición: </w:t>
      </w:r>
    </w:p>
    <w:p w:rsidR="00603F91" w:rsidRPr="00493892"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493892">
        <w:rPr>
          <w:rFonts w:ascii="Segoe UI" w:hAnsi="Segoe UI" w:cs="Segoe UI"/>
          <w:color w:val="5F6062"/>
        </w:rPr>
        <w:t xml:space="preserve">Las medidas administrativas serán aquellas medidas de gerencia que tienen por objetivo reducir el riesgo de exposición de personas al agente infeccioso, como por ejemplo, la conformación de un comité de control de infecciones, designar el equipo capacitado y exclusivo para manejo de </w:t>
      </w:r>
      <w:r w:rsidRPr="00493892">
        <w:rPr>
          <w:rFonts w:ascii="Segoe UI" w:hAnsi="Segoe UI" w:cs="Segoe UI"/>
          <w:color w:val="5F6062"/>
        </w:rPr>
        <w:lastRenderedPageBreak/>
        <w:t>los casos sospechosos o confirmados, promover la rápida detección y aislamiento de los potenciales casos mediante la implementación del tamizaje y triage, promover la vigilancia de salud en el personal, evitar la saturación de las salas comunes y .</w:t>
      </w:r>
    </w:p>
    <w:p w:rsidR="00603F91" w:rsidRPr="00493892" w:rsidRDefault="00603F91" w:rsidP="0047115C">
      <w:pPr>
        <w:pBdr>
          <w:top w:val="nil"/>
          <w:left w:val="nil"/>
          <w:bottom w:val="nil"/>
          <w:right w:val="nil"/>
          <w:between w:val="nil"/>
        </w:pBdr>
        <w:spacing w:after="0" w:line="276" w:lineRule="auto"/>
        <w:ind w:left="1080" w:firstLine="720"/>
        <w:contextualSpacing/>
        <w:jc w:val="both"/>
        <w:rPr>
          <w:rFonts w:ascii="Segoe UI" w:hAnsi="Segoe UI" w:cs="Segoe UI"/>
          <w:color w:val="5F6062"/>
        </w:rPr>
      </w:pPr>
    </w:p>
    <w:p w:rsidR="00603F91" w:rsidRPr="0047115C" w:rsidRDefault="00FB7A5F" w:rsidP="0047115C">
      <w:pPr>
        <w:pBdr>
          <w:top w:val="nil"/>
          <w:left w:val="nil"/>
          <w:bottom w:val="nil"/>
          <w:right w:val="nil"/>
          <w:between w:val="nil"/>
        </w:pBdr>
        <w:spacing w:line="276" w:lineRule="auto"/>
        <w:ind w:left="360"/>
        <w:contextualSpacing/>
        <w:jc w:val="both"/>
        <w:rPr>
          <w:rFonts w:ascii="Segoe UI Semibold" w:hAnsi="Segoe UI Semibold" w:cs="Segoe UI Semibold"/>
          <w:b/>
          <w:color w:val="5F6062"/>
        </w:rPr>
      </w:pPr>
      <w:r w:rsidRPr="0047115C">
        <w:rPr>
          <w:rFonts w:ascii="Segoe UI Semibold" w:hAnsi="Segoe UI Semibold" w:cs="Segoe UI Semibold"/>
          <w:b/>
          <w:color w:val="5F6062"/>
        </w:rPr>
        <w:t>5.3 Actividades:</w:t>
      </w:r>
    </w:p>
    <w:p w:rsidR="00603F91" w:rsidRPr="00493892" w:rsidRDefault="00603F91" w:rsidP="0047115C">
      <w:pPr>
        <w:pBdr>
          <w:top w:val="nil"/>
          <w:left w:val="nil"/>
          <w:bottom w:val="nil"/>
          <w:right w:val="nil"/>
          <w:between w:val="nil"/>
        </w:pBdr>
        <w:spacing w:after="0" w:line="276" w:lineRule="auto"/>
        <w:ind w:left="1080"/>
        <w:contextualSpacing/>
        <w:jc w:val="both"/>
        <w:rPr>
          <w:rFonts w:ascii="Segoe UI" w:hAnsi="Segoe UI" w:cs="Segoe UI"/>
          <w:color w:val="5F6062"/>
        </w:rPr>
      </w:pPr>
    </w:p>
    <w:p w:rsidR="00603F91" w:rsidRPr="00493892"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493892">
        <w:rPr>
          <w:rFonts w:ascii="Segoe UI" w:hAnsi="Segoe UI" w:cs="Segoe UI"/>
          <w:color w:val="5F6062"/>
        </w:rPr>
        <w:t>5.3.1 Promover la conformación de un equipo multidisciplinario para el comité de PCI, estableciendo reuniones semanales, donde se discutirán los avances en la implementación del plan y los indicadores.</w:t>
      </w:r>
    </w:p>
    <w:p w:rsidR="00603F91" w:rsidRPr="00493892" w:rsidRDefault="00603F91" w:rsidP="0047115C">
      <w:pPr>
        <w:pBdr>
          <w:top w:val="nil"/>
          <w:left w:val="nil"/>
          <w:bottom w:val="nil"/>
          <w:right w:val="nil"/>
          <w:between w:val="nil"/>
        </w:pBdr>
        <w:spacing w:after="0" w:line="276" w:lineRule="auto"/>
        <w:ind w:left="1800"/>
        <w:contextualSpacing/>
        <w:jc w:val="both"/>
        <w:rPr>
          <w:rFonts w:ascii="Segoe UI" w:hAnsi="Segoe UI" w:cs="Segoe UI"/>
          <w:color w:val="5F6062"/>
        </w:rPr>
      </w:pPr>
    </w:p>
    <w:p w:rsidR="00603F91" w:rsidRPr="00493892"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493892">
        <w:rPr>
          <w:rFonts w:ascii="Segoe UI" w:hAnsi="Segoe UI" w:cs="Segoe UI"/>
          <w:color w:val="5F6062"/>
        </w:rPr>
        <w:t>5.3.2 Limitar al mínimo absoluto el número de personas presentes en la sala de atención y apoyo del paciente</w:t>
      </w:r>
    </w:p>
    <w:p w:rsidR="00603F91" w:rsidRPr="00493892"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Pr="00493892"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493892">
        <w:rPr>
          <w:rFonts w:ascii="Segoe UI" w:hAnsi="Segoe UI" w:cs="Segoe UI"/>
          <w:color w:val="5F6062"/>
        </w:rPr>
        <w:t>5.3.3 Establecer un proceso de vigilancia activa para casos de infecciones respiratorias agudas potencialmente causadas por SARS-COV-2 entre los trabajadores de salud.</w:t>
      </w:r>
    </w:p>
    <w:p w:rsidR="00603F91" w:rsidRPr="00493892"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Default="00FB7A5F" w:rsidP="00CC54E4">
      <w:pPr>
        <w:pBdr>
          <w:top w:val="nil"/>
          <w:left w:val="nil"/>
          <w:bottom w:val="nil"/>
          <w:right w:val="nil"/>
          <w:between w:val="nil"/>
        </w:pBdr>
        <w:spacing w:after="0" w:line="276" w:lineRule="auto"/>
        <w:ind w:left="720"/>
        <w:contextualSpacing/>
        <w:jc w:val="both"/>
        <w:rPr>
          <w:rFonts w:ascii="Segoe UI" w:hAnsi="Segoe UI" w:cs="Segoe UI"/>
          <w:color w:val="5F6062"/>
        </w:rPr>
      </w:pPr>
      <w:r w:rsidRPr="00493892">
        <w:rPr>
          <w:rFonts w:ascii="Segoe UI" w:hAnsi="Segoe UI" w:cs="Segoe UI"/>
          <w:color w:val="5F6062"/>
        </w:rPr>
        <w:t>5.3.4 Monitorear el cumplimiento de los trabajadores de salud con las precauciones estándares y según mecanismos de transmisión de la enfermedad.</w:t>
      </w:r>
    </w:p>
    <w:p w:rsidR="009427B5" w:rsidRPr="00493892" w:rsidRDefault="009427B5" w:rsidP="00CC54E4">
      <w:pPr>
        <w:pBdr>
          <w:top w:val="nil"/>
          <w:left w:val="nil"/>
          <w:bottom w:val="nil"/>
          <w:right w:val="nil"/>
          <w:between w:val="nil"/>
        </w:pBdr>
        <w:spacing w:after="0" w:line="276" w:lineRule="auto"/>
        <w:ind w:left="720"/>
        <w:contextualSpacing/>
        <w:jc w:val="both"/>
        <w:rPr>
          <w:rFonts w:ascii="Segoe UI" w:hAnsi="Segoe UI" w:cs="Segoe UI"/>
          <w:color w:val="5F6062"/>
        </w:rPr>
      </w:pPr>
    </w:p>
    <w:p w:rsidR="00603F91" w:rsidRPr="0047115C" w:rsidRDefault="00FB7A5F" w:rsidP="0047115C">
      <w:pPr>
        <w:pStyle w:val="Ttulo2"/>
        <w:numPr>
          <w:ilvl w:val="0"/>
          <w:numId w:val="28"/>
        </w:numPr>
        <w:spacing w:line="276" w:lineRule="auto"/>
        <w:contextualSpacing/>
        <w:rPr>
          <w:rFonts w:ascii="Segoe UI" w:hAnsi="Segoe UI" w:cs="Segoe UI"/>
          <w:b/>
          <w:color w:val="569FD3"/>
          <w:sz w:val="22"/>
          <w:szCs w:val="22"/>
        </w:rPr>
      </w:pPr>
      <w:r w:rsidRPr="0047115C">
        <w:rPr>
          <w:rFonts w:ascii="Segoe UI" w:hAnsi="Segoe UI" w:cs="Segoe UI"/>
          <w:b/>
          <w:color w:val="569FD3"/>
          <w:sz w:val="22"/>
          <w:szCs w:val="22"/>
        </w:rPr>
        <w:t>Controles ambientales y de ingeniería</w:t>
      </w:r>
    </w:p>
    <w:p w:rsidR="00603F91" w:rsidRPr="00493892" w:rsidRDefault="00603F91" w:rsidP="00493892">
      <w:pPr>
        <w:spacing w:line="276" w:lineRule="auto"/>
        <w:contextualSpacing/>
        <w:rPr>
          <w:rFonts w:ascii="Segoe UI" w:hAnsi="Segoe UI" w:cs="Segoe UI"/>
          <w:color w:val="5F6062"/>
        </w:rPr>
      </w:pPr>
    </w:p>
    <w:p w:rsidR="00603F91" w:rsidRPr="0047115C" w:rsidRDefault="00FB7A5F" w:rsidP="0047115C">
      <w:pPr>
        <w:pBdr>
          <w:top w:val="nil"/>
          <w:left w:val="nil"/>
          <w:bottom w:val="nil"/>
          <w:right w:val="nil"/>
          <w:between w:val="nil"/>
        </w:pBdr>
        <w:spacing w:line="276" w:lineRule="auto"/>
        <w:ind w:left="360"/>
        <w:contextualSpacing/>
        <w:rPr>
          <w:rFonts w:ascii="Segoe UI Semibold" w:hAnsi="Segoe UI Semibold" w:cs="Segoe UI Semibold"/>
          <w:b/>
          <w:color w:val="5F6062"/>
        </w:rPr>
      </w:pPr>
      <w:r w:rsidRPr="0047115C">
        <w:rPr>
          <w:rFonts w:ascii="Segoe UI Semibold" w:hAnsi="Segoe UI Semibold" w:cs="Segoe UI Semibold"/>
          <w:b/>
          <w:color w:val="5F6062"/>
        </w:rPr>
        <w:t>6.1 Descripción:</w:t>
      </w:r>
    </w:p>
    <w:p w:rsidR="00603F91" w:rsidRPr="00493892" w:rsidRDefault="00FB7A5F" w:rsidP="0047115C">
      <w:pPr>
        <w:spacing w:line="276" w:lineRule="auto"/>
        <w:ind w:left="720"/>
        <w:contextualSpacing/>
        <w:rPr>
          <w:rFonts w:ascii="Segoe UI" w:hAnsi="Segoe UI" w:cs="Segoe UI"/>
          <w:color w:val="5F6062"/>
        </w:rPr>
      </w:pPr>
      <w:r w:rsidRPr="00493892">
        <w:rPr>
          <w:rFonts w:ascii="Segoe UI" w:hAnsi="Segoe UI" w:cs="Segoe UI"/>
          <w:color w:val="5F6062"/>
        </w:rPr>
        <w:t>Implementar las medidas ambientales para reducir la diseminación del patógeno y su concentración en el ambiente.</w:t>
      </w:r>
    </w:p>
    <w:p w:rsidR="0047115C" w:rsidRDefault="0047115C" w:rsidP="0047115C">
      <w:pPr>
        <w:pBdr>
          <w:top w:val="nil"/>
          <w:left w:val="nil"/>
          <w:bottom w:val="nil"/>
          <w:right w:val="nil"/>
          <w:between w:val="nil"/>
        </w:pBdr>
        <w:spacing w:line="276" w:lineRule="auto"/>
        <w:ind w:left="360"/>
        <w:contextualSpacing/>
        <w:rPr>
          <w:rFonts w:ascii="Segoe UI Semibold" w:hAnsi="Segoe UI Semibold" w:cs="Segoe UI Semibold"/>
          <w:b/>
          <w:color w:val="5F6062"/>
        </w:rPr>
      </w:pPr>
    </w:p>
    <w:p w:rsidR="00603F91" w:rsidRPr="0047115C" w:rsidRDefault="00FB7A5F" w:rsidP="0047115C">
      <w:pPr>
        <w:pBdr>
          <w:top w:val="nil"/>
          <w:left w:val="nil"/>
          <w:bottom w:val="nil"/>
          <w:right w:val="nil"/>
          <w:between w:val="nil"/>
        </w:pBdr>
        <w:spacing w:line="276" w:lineRule="auto"/>
        <w:ind w:left="360"/>
        <w:contextualSpacing/>
        <w:rPr>
          <w:rFonts w:ascii="Segoe UI Semibold" w:hAnsi="Segoe UI Semibold" w:cs="Segoe UI Semibold"/>
          <w:b/>
          <w:color w:val="5F6062"/>
        </w:rPr>
      </w:pPr>
      <w:r w:rsidRPr="0047115C">
        <w:rPr>
          <w:rFonts w:ascii="Segoe UI Semibold" w:hAnsi="Segoe UI Semibold" w:cs="Segoe UI Semibold"/>
          <w:b/>
          <w:color w:val="5F6062"/>
        </w:rPr>
        <w:t>6.2 Definición:</w:t>
      </w:r>
    </w:p>
    <w:p w:rsidR="00603F91" w:rsidRPr="00493892" w:rsidRDefault="00FB7A5F" w:rsidP="0047115C">
      <w:pPr>
        <w:spacing w:line="276" w:lineRule="auto"/>
        <w:ind w:left="720"/>
        <w:contextualSpacing/>
        <w:rPr>
          <w:rFonts w:ascii="Segoe UI" w:hAnsi="Segoe UI" w:cs="Segoe UI"/>
          <w:color w:val="5F6062"/>
        </w:rPr>
      </w:pPr>
      <w:r w:rsidRPr="00493892">
        <w:rPr>
          <w:rFonts w:ascii="Segoe UI" w:hAnsi="Segoe UI" w:cs="Segoe UI"/>
          <w:color w:val="5F6062"/>
        </w:rPr>
        <w:t>Otro de los pilares de un programa de prevención y control de infecciones (PCI) es la aplicación de controles ambientales y de ingeniería, el cual busca principalmente reducir la concentración del patógeno en el ambiente y reducir de esta manera los contagios.</w:t>
      </w:r>
    </w:p>
    <w:p w:rsidR="0047115C" w:rsidRDefault="0047115C" w:rsidP="0047115C">
      <w:pPr>
        <w:pBdr>
          <w:top w:val="nil"/>
          <w:left w:val="nil"/>
          <w:bottom w:val="nil"/>
          <w:right w:val="nil"/>
          <w:between w:val="nil"/>
        </w:pBdr>
        <w:spacing w:line="276" w:lineRule="auto"/>
        <w:ind w:left="360"/>
        <w:contextualSpacing/>
        <w:rPr>
          <w:rFonts w:ascii="Segoe UI Semibold" w:hAnsi="Segoe UI Semibold" w:cs="Segoe UI Semibold"/>
          <w:b/>
          <w:color w:val="5F6062"/>
        </w:rPr>
      </w:pPr>
    </w:p>
    <w:p w:rsidR="00603F91" w:rsidRPr="0047115C" w:rsidRDefault="00FB7A5F" w:rsidP="0047115C">
      <w:pPr>
        <w:pBdr>
          <w:top w:val="nil"/>
          <w:left w:val="nil"/>
          <w:bottom w:val="nil"/>
          <w:right w:val="nil"/>
          <w:between w:val="nil"/>
        </w:pBdr>
        <w:spacing w:line="276" w:lineRule="auto"/>
        <w:ind w:left="360"/>
        <w:contextualSpacing/>
        <w:rPr>
          <w:rFonts w:ascii="Segoe UI Semibold" w:hAnsi="Segoe UI Semibold" w:cs="Segoe UI Semibold"/>
          <w:b/>
          <w:color w:val="5F6062"/>
        </w:rPr>
      </w:pPr>
      <w:r w:rsidRPr="0047115C">
        <w:rPr>
          <w:rFonts w:ascii="Segoe UI Semibold" w:hAnsi="Segoe UI Semibold" w:cs="Segoe UI Semibold"/>
          <w:b/>
          <w:color w:val="5F6062"/>
        </w:rPr>
        <w:t>6.3 Actividades:</w:t>
      </w:r>
    </w:p>
    <w:p w:rsidR="00603F91" w:rsidRPr="00493892" w:rsidRDefault="00603F91" w:rsidP="009427B5">
      <w:pPr>
        <w:pBdr>
          <w:top w:val="nil"/>
          <w:left w:val="nil"/>
          <w:bottom w:val="nil"/>
          <w:right w:val="nil"/>
          <w:between w:val="nil"/>
        </w:pBdr>
        <w:spacing w:after="0" w:line="276" w:lineRule="auto"/>
        <w:contextualSpacing/>
        <w:rPr>
          <w:rFonts w:ascii="Segoe UI" w:hAnsi="Segoe UI" w:cs="Segoe UI"/>
          <w:color w:val="5F6062"/>
        </w:rPr>
      </w:pPr>
    </w:p>
    <w:p w:rsidR="00603F91" w:rsidRPr="00493892" w:rsidRDefault="00FB7A5F" w:rsidP="0047115C">
      <w:pPr>
        <w:pBdr>
          <w:top w:val="nil"/>
          <w:left w:val="nil"/>
          <w:bottom w:val="nil"/>
          <w:right w:val="nil"/>
          <w:between w:val="nil"/>
        </w:pBdr>
        <w:spacing w:after="0" w:line="276" w:lineRule="auto"/>
        <w:ind w:left="720"/>
        <w:contextualSpacing/>
        <w:rPr>
          <w:rFonts w:ascii="Segoe UI" w:hAnsi="Segoe UI" w:cs="Segoe UI"/>
          <w:color w:val="5F6062"/>
        </w:rPr>
      </w:pPr>
      <w:r w:rsidRPr="00493892">
        <w:rPr>
          <w:rFonts w:ascii="Segoe UI" w:hAnsi="Segoe UI" w:cs="Segoe UI"/>
          <w:color w:val="5F6062"/>
        </w:rPr>
        <w:t>6.3.1 Mantener una adecuada ventilación cuando realice procedimientos de generación de aerosol</w:t>
      </w:r>
    </w:p>
    <w:p w:rsidR="00603F91" w:rsidRPr="00493892" w:rsidRDefault="00603F91" w:rsidP="0047115C">
      <w:pPr>
        <w:pBdr>
          <w:top w:val="nil"/>
          <w:left w:val="nil"/>
          <w:bottom w:val="nil"/>
          <w:right w:val="nil"/>
          <w:between w:val="nil"/>
        </w:pBdr>
        <w:spacing w:after="0" w:line="276" w:lineRule="auto"/>
        <w:ind w:left="1800"/>
        <w:contextualSpacing/>
        <w:rPr>
          <w:rFonts w:ascii="Segoe UI" w:hAnsi="Segoe UI" w:cs="Segoe UI"/>
          <w:color w:val="5F6062"/>
        </w:rPr>
      </w:pPr>
    </w:p>
    <w:p w:rsidR="00603F91" w:rsidRPr="00493892" w:rsidRDefault="00FB7A5F" w:rsidP="0047115C">
      <w:pPr>
        <w:pBdr>
          <w:top w:val="nil"/>
          <w:left w:val="nil"/>
          <w:bottom w:val="nil"/>
          <w:right w:val="nil"/>
          <w:between w:val="nil"/>
        </w:pBdr>
        <w:spacing w:after="0" w:line="276" w:lineRule="auto"/>
        <w:ind w:left="720"/>
        <w:contextualSpacing/>
        <w:rPr>
          <w:rFonts w:ascii="Segoe UI" w:hAnsi="Segoe UI" w:cs="Segoe UI"/>
          <w:color w:val="5F6062"/>
        </w:rPr>
      </w:pPr>
      <w:r w:rsidRPr="00493892">
        <w:rPr>
          <w:rFonts w:ascii="Segoe UI" w:hAnsi="Segoe UI" w:cs="Segoe UI"/>
          <w:color w:val="5F6062"/>
        </w:rPr>
        <w:t xml:space="preserve">6.3.2 Separar a los pacientes sospechosos de los confirmados. </w:t>
      </w:r>
    </w:p>
    <w:p w:rsidR="00603F91" w:rsidRPr="00493892"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Pr="00493892" w:rsidRDefault="00FB7A5F" w:rsidP="0047115C">
      <w:pPr>
        <w:pBdr>
          <w:top w:val="nil"/>
          <w:left w:val="nil"/>
          <w:bottom w:val="nil"/>
          <w:right w:val="nil"/>
          <w:between w:val="nil"/>
        </w:pBdr>
        <w:spacing w:after="0" w:line="276" w:lineRule="auto"/>
        <w:ind w:left="720"/>
        <w:contextualSpacing/>
        <w:rPr>
          <w:rFonts w:ascii="Segoe UI" w:hAnsi="Segoe UI" w:cs="Segoe UI"/>
          <w:color w:val="5F6062"/>
        </w:rPr>
      </w:pPr>
      <w:r w:rsidRPr="00493892">
        <w:rPr>
          <w:rFonts w:ascii="Segoe UI" w:hAnsi="Segoe UI" w:cs="Segoe UI"/>
          <w:color w:val="5F6062"/>
        </w:rPr>
        <w:t>6.3.3 Establecer perímetros de seguridad para evitar el flujo de aire de zonas con pacientes confirmados, a otras áreas.</w:t>
      </w:r>
    </w:p>
    <w:p w:rsidR="00603F91" w:rsidRPr="00493892"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Default="00FB7A5F" w:rsidP="0047115C">
      <w:pPr>
        <w:pBdr>
          <w:top w:val="nil"/>
          <w:left w:val="nil"/>
          <w:bottom w:val="nil"/>
          <w:right w:val="nil"/>
          <w:between w:val="nil"/>
        </w:pBdr>
        <w:spacing w:after="0" w:line="276" w:lineRule="auto"/>
        <w:ind w:left="720"/>
        <w:contextualSpacing/>
        <w:rPr>
          <w:rFonts w:ascii="Segoe UI" w:hAnsi="Segoe UI" w:cs="Segoe UI"/>
          <w:color w:val="5F6062"/>
        </w:rPr>
      </w:pPr>
      <w:r w:rsidRPr="00493892">
        <w:rPr>
          <w:rFonts w:ascii="Segoe UI" w:hAnsi="Segoe UI" w:cs="Segoe UI"/>
          <w:color w:val="5F6062"/>
        </w:rPr>
        <w:lastRenderedPageBreak/>
        <w:t>6.3.4 Supervisar que los procedimientos de limpieza y desinfección del ambiente se realicen de manera consistente y correcta.</w:t>
      </w:r>
    </w:p>
    <w:p w:rsidR="00CC54E4" w:rsidRDefault="00CC54E4" w:rsidP="0047115C">
      <w:pPr>
        <w:pBdr>
          <w:top w:val="nil"/>
          <w:left w:val="nil"/>
          <w:bottom w:val="nil"/>
          <w:right w:val="nil"/>
          <w:between w:val="nil"/>
        </w:pBdr>
        <w:spacing w:after="0" w:line="276" w:lineRule="auto"/>
        <w:ind w:left="720"/>
        <w:contextualSpacing/>
        <w:rPr>
          <w:rFonts w:ascii="Segoe UI" w:hAnsi="Segoe UI" w:cs="Segoe UI"/>
          <w:color w:val="5F6062"/>
        </w:rPr>
      </w:pPr>
    </w:p>
    <w:p w:rsidR="00CC54E4" w:rsidRPr="00493892" w:rsidRDefault="00CC54E4" w:rsidP="0047115C">
      <w:pPr>
        <w:pBdr>
          <w:top w:val="nil"/>
          <w:left w:val="nil"/>
          <w:bottom w:val="nil"/>
          <w:right w:val="nil"/>
          <w:between w:val="nil"/>
        </w:pBdr>
        <w:spacing w:after="0" w:line="276" w:lineRule="auto"/>
        <w:ind w:left="720"/>
        <w:contextualSpacing/>
        <w:rPr>
          <w:rFonts w:ascii="Segoe UI" w:hAnsi="Segoe UI" w:cs="Segoe UI"/>
          <w:color w:val="5F6062"/>
        </w:rPr>
      </w:pPr>
    </w:p>
    <w:p w:rsidR="00603F91" w:rsidRPr="0047115C" w:rsidRDefault="00FB7A5F" w:rsidP="0047115C">
      <w:pPr>
        <w:pStyle w:val="Ttulo2"/>
        <w:numPr>
          <w:ilvl w:val="0"/>
          <w:numId w:val="28"/>
        </w:numPr>
        <w:spacing w:line="276" w:lineRule="auto"/>
        <w:contextualSpacing/>
        <w:rPr>
          <w:rFonts w:ascii="Segoe UI" w:hAnsi="Segoe UI" w:cs="Segoe UI"/>
          <w:b/>
          <w:color w:val="569FD3"/>
          <w:sz w:val="22"/>
          <w:szCs w:val="22"/>
        </w:rPr>
      </w:pPr>
      <w:r w:rsidRPr="0047115C">
        <w:rPr>
          <w:rFonts w:ascii="Segoe UI" w:hAnsi="Segoe UI" w:cs="Segoe UI"/>
          <w:b/>
          <w:color w:val="569FD3"/>
          <w:sz w:val="22"/>
          <w:szCs w:val="22"/>
        </w:rPr>
        <w:t>Equipo de Protección Personal EPP</w:t>
      </w:r>
    </w:p>
    <w:p w:rsidR="00603F91" w:rsidRPr="00493892" w:rsidRDefault="00603F91" w:rsidP="00493892">
      <w:pPr>
        <w:spacing w:line="276" w:lineRule="auto"/>
        <w:contextualSpacing/>
        <w:rPr>
          <w:rFonts w:ascii="Segoe UI" w:hAnsi="Segoe UI" w:cs="Segoe UI"/>
          <w:color w:val="5F6062"/>
        </w:rPr>
      </w:pPr>
    </w:p>
    <w:p w:rsidR="00603F91" w:rsidRPr="0047115C" w:rsidRDefault="00FB7A5F" w:rsidP="0047115C">
      <w:pPr>
        <w:pBdr>
          <w:top w:val="nil"/>
          <w:left w:val="nil"/>
          <w:bottom w:val="nil"/>
          <w:right w:val="nil"/>
          <w:between w:val="nil"/>
        </w:pBdr>
        <w:spacing w:line="276" w:lineRule="auto"/>
        <w:ind w:left="360"/>
        <w:contextualSpacing/>
        <w:rPr>
          <w:rFonts w:ascii="Segoe UI Semibold" w:hAnsi="Segoe UI Semibold" w:cs="Segoe UI Semibold"/>
          <w:b/>
          <w:color w:val="5F6062"/>
        </w:rPr>
      </w:pPr>
      <w:r w:rsidRPr="0047115C">
        <w:rPr>
          <w:rFonts w:ascii="Segoe UI Semibold" w:hAnsi="Segoe UI Semibold" w:cs="Segoe UI Semibold"/>
          <w:b/>
          <w:color w:val="5F6062"/>
        </w:rPr>
        <w:t>7.1 Descripción</w:t>
      </w:r>
    </w:p>
    <w:p w:rsidR="00603F91" w:rsidRPr="00493892" w:rsidRDefault="00FB7A5F" w:rsidP="0047115C">
      <w:pPr>
        <w:pBdr>
          <w:top w:val="nil"/>
          <w:left w:val="nil"/>
          <w:bottom w:val="nil"/>
          <w:right w:val="nil"/>
          <w:between w:val="nil"/>
        </w:pBdr>
        <w:spacing w:after="0" w:line="276" w:lineRule="auto"/>
        <w:ind w:left="360"/>
        <w:contextualSpacing/>
        <w:jc w:val="both"/>
        <w:rPr>
          <w:rFonts w:ascii="Segoe UI" w:hAnsi="Segoe UI" w:cs="Segoe UI"/>
          <w:color w:val="5F6062"/>
        </w:rPr>
      </w:pPr>
      <w:r w:rsidRPr="00493892">
        <w:rPr>
          <w:rFonts w:ascii="Segoe UI" w:hAnsi="Segoe UI" w:cs="Segoe UI"/>
          <w:color w:val="5F6062"/>
        </w:rPr>
        <w:t>Asegurar y promover el uso correcto de EPP en el personal de salud de la clínica de VIH.</w:t>
      </w:r>
    </w:p>
    <w:p w:rsidR="00603F91" w:rsidRPr="00493892" w:rsidRDefault="00603F91" w:rsidP="0047115C">
      <w:pPr>
        <w:pBdr>
          <w:top w:val="nil"/>
          <w:left w:val="nil"/>
          <w:bottom w:val="nil"/>
          <w:right w:val="nil"/>
          <w:between w:val="nil"/>
        </w:pBdr>
        <w:spacing w:after="0" w:line="276" w:lineRule="auto"/>
        <w:ind w:left="1080"/>
        <w:contextualSpacing/>
        <w:jc w:val="both"/>
        <w:rPr>
          <w:rFonts w:ascii="Segoe UI" w:hAnsi="Segoe UI" w:cs="Segoe UI"/>
          <w:color w:val="5F6062"/>
        </w:rPr>
      </w:pPr>
    </w:p>
    <w:p w:rsidR="00603F91" w:rsidRPr="0047115C" w:rsidRDefault="00FB7A5F" w:rsidP="0047115C">
      <w:pPr>
        <w:pBdr>
          <w:top w:val="nil"/>
          <w:left w:val="nil"/>
          <w:bottom w:val="nil"/>
          <w:right w:val="nil"/>
          <w:between w:val="nil"/>
        </w:pBdr>
        <w:spacing w:line="276" w:lineRule="auto"/>
        <w:ind w:left="360"/>
        <w:contextualSpacing/>
        <w:rPr>
          <w:rFonts w:ascii="Segoe UI Semibold" w:hAnsi="Segoe UI Semibold" w:cs="Segoe UI Semibold"/>
          <w:b/>
          <w:color w:val="5F6062"/>
        </w:rPr>
      </w:pPr>
      <w:r w:rsidRPr="0047115C">
        <w:rPr>
          <w:rFonts w:ascii="Segoe UI Semibold" w:hAnsi="Segoe UI Semibold" w:cs="Segoe UI Semibold"/>
          <w:b/>
          <w:color w:val="5F6062"/>
        </w:rPr>
        <w:t>7.2 Definición:</w:t>
      </w:r>
    </w:p>
    <w:p w:rsidR="00603F91" w:rsidRPr="00493892"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493892">
        <w:rPr>
          <w:rFonts w:ascii="Segoe UI" w:hAnsi="Segoe UI" w:cs="Segoe UI"/>
          <w:color w:val="5F6062"/>
        </w:rPr>
        <w:t xml:space="preserve">El EPP se define como el conjunto de diversos artículos que pueden usarse solos o en forma combinada y tiene por objeto conformar una barrera que impida el contacto entre un paciente, objeto o ambiente y el personal de salud, con el fin de evitar la transmisión de agentes infecciosos durante la atención. </w:t>
      </w:r>
    </w:p>
    <w:p w:rsidR="00603F91" w:rsidRPr="00493892" w:rsidRDefault="00FB7A5F" w:rsidP="0047115C">
      <w:pPr>
        <w:pBdr>
          <w:top w:val="nil"/>
          <w:left w:val="nil"/>
          <w:bottom w:val="nil"/>
          <w:right w:val="nil"/>
          <w:between w:val="nil"/>
        </w:pBdr>
        <w:spacing w:after="0" w:line="276" w:lineRule="auto"/>
        <w:ind w:left="1080"/>
        <w:contextualSpacing/>
        <w:jc w:val="both"/>
        <w:rPr>
          <w:rFonts w:ascii="Segoe UI" w:hAnsi="Segoe UI" w:cs="Segoe UI"/>
          <w:color w:val="5F6062"/>
        </w:rPr>
      </w:pPr>
      <w:r w:rsidRPr="00493892">
        <w:rPr>
          <w:rFonts w:ascii="Segoe UI" w:hAnsi="Segoe UI" w:cs="Segoe UI"/>
          <w:color w:val="5F6062"/>
        </w:rPr>
        <w:t xml:space="preserve"> </w:t>
      </w:r>
    </w:p>
    <w:p w:rsidR="00603F91" w:rsidRPr="0047115C" w:rsidRDefault="00FB7A5F" w:rsidP="0047115C">
      <w:pPr>
        <w:pBdr>
          <w:top w:val="nil"/>
          <w:left w:val="nil"/>
          <w:bottom w:val="nil"/>
          <w:right w:val="nil"/>
          <w:between w:val="nil"/>
        </w:pBdr>
        <w:spacing w:line="276" w:lineRule="auto"/>
        <w:ind w:left="360"/>
        <w:contextualSpacing/>
        <w:rPr>
          <w:rFonts w:ascii="Segoe UI Semibold" w:hAnsi="Segoe UI Semibold" w:cs="Segoe UI Semibold"/>
          <w:b/>
          <w:color w:val="5F6062"/>
        </w:rPr>
      </w:pPr>
      <w:r w:rsidRPr="0047115C">
        <w:rPr>
          <w:rFonts w:ascii="Segoe UI Semibold" w:hAnsi="Segoe UI Semibold" w:cs="Segoe UI Semibold"/>
          <w:b/>
          <w:color w:val="5F6062"/>
        </w:rPr>
        <w:t>7. 3 Actividades</w:t>
      </w:r>
    </w:p>
    <w:p w:rsidR="00603F91" w:rsidRPr="00493892" w:rsidRDefault="00603F91" w:rsidP="0047115C">
      <w:pPr>
        <w:pBdr>
          <w:top w:val="nil"/>
          <w:left w:val="nil"/>
          <w:bottom w:val="nil"/>
          <w:right w:val="nil"/>
          <w:between w:val="nil"/>
        </w:pBdr>
        <w:spacing w:after="0" w:line="276" w:lineRule="auto"/>
        <w:ind w:left="360"/>
        <w:contextualSpacing/>
        <w:jc w:val="both"/>
        <w:rPr>
          <w:rFonts w:ascii="Segoe UI" w:hAnsi="Segoe UI" w:cs="Segoe UI"/>
          <w:color w:val="5F6062"/>
        </w:rPr>
      </w:pPr>
    </w:p>
    <w:p w:rsidR="00603F91" w:rsidRPr="00493892"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493892">
        <w:rPr>
          <w:rFonts w:ascii="Segoe UI" w:hAnsi="Segoe UI" w:cs="Segoe UI"/>
          <w:color w:val="5F6062"/>
        </w:rPr>
        <w:t>7.3.1 Capacitar al personal de salud sobre el uso correcto de EPP</w:t>
      </w:r>
    </w:p>
    <w:p w:rsidR="00603F91" w:rsidRPr="00493892" w:rsidRDefault="00603F91" w:rsidP="0047115C">
      <w:pPr>
        <w:pBdr>
          <w:top w:val="nil"/>
          <w:left w:val="nil"/>
          <w:bottom w:val="nil"/>
          <w:right w:val="nil"/>
          <w:between w:val="nil"/>
        </w:pBdr>
        <w:spacing w:after="0" w:line="276" w:lineRule="auto"/>
        <w:ind w:left="1800"/>
        <w:contextualSpacing/>
        <w:jc w:val="both"/>
        <w:rPr>
          <w:rFonts w:ascii="Segoe UI" w:hAnsi="Segoe UI" w:cs="Segoe UI"/>
          <w:color w:val="5F6062"/>
        </w:rPr>
      </w:pPr>
    </w:p>
    <w:p w:rsidR="00603F91" w:rsidRPr="00493892"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493892">
        <w:rPr>
          <w:rFonts w:ascii="Segoe UI" w:hAnsi="Segoe UI" w:cs="Segoe UI"/>
          <w:color w:val="5F6062"/>
        </w:rPr>
        <w:t>7.3.2 Asegurar el abastecimiento y distribución del EPP en los sitios clave de la atención en salud del servicio.</w:t>
      </w:r>
    </w:p>
    <w:p w:rsidR="00603F91" w:rsidRPr="00493892" w:rsidRDefault="00603F91" w:rsidP="0047115C">
      <w:pPr>
        <w:pBdr>
          <w:top w:val="nil"/>
          <w:left w:val="nil"/>
          <w:bottom w:val="nil"/>
          <w:right w:val="nil"/>
          <w:between w:val="nil"/>
        </w:pBdr>
        <w:spacing w:after="0" w:line="276" w:lineRule="auto"/>
        <w:ind w:left="1800"/>
        <w:contextualSpacing/>
        <w:jc w:val="both"/>
        <w:rPr>
          <w:rFonts w:ascii="Segoe UI" w:hAnsi="Segoe UI" w:cs="Segoe UI"/>
          <w:color w:val="5F6062"/>
        </w:rPr>
      </w:pPr>
    </w:p>
    <w:p w:rsidR="00603F91" w:rsidRPr="00493892"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493892">
        <w:rPr>
          <w:rFonts w:ascii="Segoe UI" w:hAnsi="Segoe UI" w:cs="Segoe UI"/>
          <w:color w:val="5F6062"/>
        </w:rPr>
        <w:t>7.3.3 Distribuir ayudas visuales del cómo ponerse y quitarse el EPP</w:t>
      </w:r>
    </w:p>
    <w:p w:rsidR="00603F91" w:rsidRPr="00493892"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Pr="00493892" w:rsidRDefault="00FB7A5F" w:rsidP="0047115C">
      <w:pPr>
        <w:pBdr>
          <w:top w:val="nil"/>
          <w:left w:val="nil"/>
          <w:bottom w:val="nil"/>
          <w:right w:val="nil"/>
          <w:between w:val="nil"/>
        </w:pBdr>
        <w:spacing w:after="0" w:line="276" w:lineRule="auto"/>
        <w:ind w:left="720"/>
        <w:contextualSpacing/>
        <w:jc w:val="both"/>
        <w:rPr>
          <w:rFonts w:ascii="Segoe UI" w:hAnsi="Segoe UI" w:cs="Segoe UI"/>
          <w:color w:val="5F6062"/>
        </w:rPr>
      </w:pPr>
      <w:r w:rsidRPr="00493892">
        <w:rPr>
          <w:rFonts w:ascii="Segoe UI" w:hAnsi="Segoe UI" w:cs="Segoe UI"/>
          <w:color w:val="5F6062"/>
        </w:rPr>
        <w:t xml:space="preserve">7.3.4 Distribuir ayudas visuales del uso de EPP de acuerdo a la precaución por transmisión </w:t>
      </w:r>
    </w:p>
    <w:p w:rsidR="00603F91" w:rsidRPr="00493892" w:rsidRDefault="00603F91" w:rsidP="0047115C">
      <w:pPr>
        <w:pBdr>
          <w:top w:val="nil"/>
          <w:left w:val="nil"/>
          <w:bottom w:val="nil"/>
          <w:right w:val="nil"/>
          <w:between w:val="nil"/>
        </w:pBdr>
        <w:spacing w:after="0" w:line="276" w:lineRule="auto"/>
        <w:ind w:left="1440"/>
        <w:contextualSpacing/>
        <w:rPr>
          <w:rFonts w:ascii="Segoe UI" w:hAnsi="Segoe UI" w:cs="Segoe UI"/>
          <w:color w:val="5F6062"/>
        </w:rPr>
      </w:pPr>
    </w:p>
    <w:p w:rsidR="00603F91" w:rsidRPr="00493892" w:rsidRDefault="00FB7A5F" w:rsidP="0047115C">
      <w:pPr>
        <w:pBdr>
          <w:top w:val="nil"/>
          <w:left w:val="nil"/>
          <w:bottom w:val="nil"/>
          <w:right w:val="nil"/>
          <w:between w:val="nil"/>
        </w:pBdr>
        <w:spacing w:line="276" w:lineRule="auto"/>
        <w:ind w:left="720"/>
        <w:contextualSpacing/>
        <w:jc w:val="both"/>
        <w:rPr>
          <w:rFonts w:ascii="Segoe UI" w:hAnsi="Segoe UI" w:cs="Segoe UI"/>
          <w:color w:val="5F6062"/>
        </w:rPr>
      </w:pPr>
      <w:bookmarkStart w:id="1" w:name="_gjdgxs" w:colFirst="0" w:colLast="0"/>
      <w:bookmarkEnd w:id="1"/>
      <w:r w:rsidRPr="00493892">
        <w:rPr>
          <w:rFonts w:ascii="Segoe UI" w:hAnsi="Segoe UI" w:cs="Segoe UI"/>
          <w:color w:val="5F6062"/>
        </w:rPr>
        <w:t>7.3.5 Descartar el EPP de acuerdo con la clasificación de desechos bioinfecciosos</w:t>
      </w:r>
    </w:p>
    <w:p w:rsidR="00603F91" w:rsidRPr="00493892" w:rsidRDefault="00603F91" w:rsidP="00493892">
      <w:pPr>
        <w:spacing w:line="276" w:lineRule="auto"/>
        <w:contextualSpacing/>
        <w:rPr>
          <w:rFonts w:ascii="Segoe UI" w:hAnsi="Segoe UI" w:cs="Segoe UI"/>
          <w:color w:val="5F6062"/>
        </w:rPr>
      </w:pPr>
    </w:p>
    <w:p w:rsidR="00603F91" w:rsidRPr="00493892" w:rsidRDefault="00603F91" w:rsidP="00493892">
      <w:pPr>
        <w:pBdr>
          <w:top w:val="nil"/>
          <w:left w:val="nil"/>
          <w:bottom w:val="nil"/>
          <w:right w:val="nil"/>
          <w:between w:val="nil"/>
        </w:pBdr>
        <w:spacing w:after="0" w:line="276" w:lineRule="auto"/>
        <w:ind w:left="1080"/>
        <w:contextualSpacing/>
        <w:rPr>
          <w:rFonts w:ascii="Segoe UI" w:hAnsi="Segoe UI" w:cs="Segoe UI"/>
          <w:color w:val="5F6062"/>
        </w:rPr>
      </w:pPr>
    </w:p>
    <w:p w:rsidR="00603F91" w:rsidRPr="00493892" w:rsidRDefault="00603F91" w:rsidP="00493892">
      <w:pPr>
        <w:pBdr>
          <w:top w:val="nil"/>
          <w:left w:val="nil"/>
          <w:bottom w:val="nil"/>
          <w:right w:val="nil"/>
          <w:between w:val="nil"/>
        </w:pBdr>
        <w:spacing w:after="0" w:line="276" w:lineRule="auto"/>
        <w:ind w:left="1080"/>
        <w:contextualSpacing/>
        <w:rPr>
          <w:rFonts w:ascii="Segoe UI" w:hAnsi="Segoe UI" w:cs="Segoe UI"/>
          <w:color w:val="5F6062"/>
        </w:rPr>
      </w:pPr>
    </w:p>
    <w:p w:rsidR="00603F91" w:rsidRPr="00493892" w:rsidRDefault="00603F91" w:rsidP="00493892">
      <w:pPr>
        <w:pBdr>
          <w:top w:val="nil"/>
          <w:left w:val="nil"/>
          <w:bottom w:val="nil"/>
          <w:right w:val="nil"/>
          <w:between w:val="nil"/>
        </w:pBdr>
        <w:spacing w:after="0" w:line="276" w:lineRule="auto"/>
        <w:ind w:left="1080"/>
        <w:contextualSpacing/>
        <w:rPr>
          <w:rFonts w:ascii="Segoe UI" w:hAnsi="Segoe UI" w:cs="Segoe UI"/>
          <w:color w:val="5F6062"/>
        </w:rPr>
      </w:pPr>
    </w:p>
    <w:p w:rsidR="00B473A7" w:rsidRDefault="00B473A7">
      <w:pPr>
        <w:rPr>
          <w:rFonts w:ascii="Segoe UI" w:hAnsi="Segoe UI" w:cs="Segoe UI"/>
          <w:color w:val="5F6062"/>
        </w:rPr>
      </w:pPr>
      <w:r>
        <w:rPr>
          <w:rFonts w:ascii="Segoe UI" w:hAnsi="Segoe UI" w:cs="Segoe UI"/>
          <w:color w:val="5F6062"/>
        </w:rPr>
        <w:br w:type="page"/>
      </w:r>
    </w:p>
    <w:p w:rsidR="00603F91" w:rsidRPr="00CC54E4" w:rsidRDefault="00FB7A5F" w:rsidP="00CC54E4">
      <w:pPr>
        <w:pStyle w:val="Ttulo1IH"/>
      </w:pPr>
      <w:r w:rsidRPr="00CC54E4">
        <w:lastRenderedPageBreak/>
        <w:t>Indicadores de seguimiento y evaluación</w:t>
      </w:r>
    </w:p>
    <w:p w:rsidR="00B473A7" w:rsidRDefault="00B473A7" w:rsidP="00493892">
      <w:pPr>
        <w:pStyle w:val="Ttulo2"/>
        <w:spacing w:line="276" w:lineRule="auto"/>
        <w:contextualSpacing/>
        <w:rPr>
          <w:rFonts w:ascii="Segoe UI" w:hAnsi="Segoe UI" w:cs="Segoe UI"/>
          <w:b/>
          <w:color w:val="569FD3"/>
          <w:sz w:val="22"/>
          <w:szCs w:val="22"/>
        </w:rPr>
      </w:pPr>
    </w:p>
    <w:p w:rsidR="00603F91" w:rsidRPr="00CC54E4" w:rsidRDefault="00FB7A5F" w:rsidP="00493892">
      <w:pPr>
        <w:pStyle w:val="Ttulo2"/>
        <w:spacing w:line="276" w:lineRule="auto"/>
        <w:contextualSpacing/>
        <w:rPr>
          <w:rFonts w:ascii="Segoe UI" w:hAnsi="Segoe UI" w:cs="Segoe UI"/>
          <w:b/>
          <w:color w:val="569FD3"/>
          <w:sz w:val="22"/>
          <w:szCs w:val="22"/>
        </w:rPr>
      </w:pPr>
      <w:r w:rsidRPr="00CC54E4">
        <w:rPr>
          <w:rFonts w:ascii="Segoe UI" w:hAnsi="Segoe UI" w:cs="Segoe UI"/>
          <w:b/>
          <w:color w:val="569FD3"/>
          <w:sz w:val="22"/>
          <w:szCs w:val="22"/>
        </w:rPr>
        <w:t>Indicador No. 1</w:t>
      </w:r>
    </w:p>
    <w:p w:rsidR="00CC54E4" w:rsidRDefault="00CC54E4" w:rsidP="00493892">
      <w:pPr>
        <w:spacing w:line="276" w:lineRule="auto"/>
        <w:ind w:right="-736"/>
        <w:contextualSpacing/>
        <w:rPr>
          <w:rFonts w:ascii="Segoe UI" w:hAnsi="Segoe UI" w:cs="Segoe UI"/>
          <w:color w:val="5F6062"/>
        </w:rPr>
      </w:pPr>
    </w:p>
    <w:p w:rsidR="00603F91" w:rsidRPr="00493892" w:rsidRDefault="00FB7A5F" w:rsidP="00CC54E4">
      <w:pPr>
        <w:spacing w:line="276" w:lineRule="auto"/>
        <w:ind w:left="720" w:right="-736"/>
        <w:contextualSpacing/>
        <w:rPr>
          <w:rFonts w:ascii="Segoe UI" w:hAnsi="Segoe UI" w:cs="Segoe UI"/>
          <w:color w:val="5F6062"/>
        </w:rPr>
      </w:pPr>
      <w:r w:rsidRPr="00493892">
        <w:rPr>
          <w:rFonts w:ascii="Segoe UI" w:hAnsi="Segoe UI" w:cs="Segoe UI"/>
          <w:color w:val="5F6062"/>
        </w:rPr>
        <w:t>Porcentaje de personal que labora en la clínica de VIH, capacitados en el tema de prevención y control de infecciones de COVID-19</w:t>
      </w:r>
    </w:p>
    <w:p w:rsidR="00603F91" w:rsidRPr="00493892" w:rsidRDefault="00FB7A5F" w:rsidP="00CC54E4">
      <w:pPr>
        <w:spacing w:line="276" w:lineRule="auto"/>
        <w:ind w:left="720" w:right="-736"/>
        <w:contextualSpacing/>
        <w:rPr>
          <w:rFonts w:ascii="Segoe UI" w:hAnsi="Segoe UI" w:cs="Segoe UI"/>
          <w:color w:val="5F6062"/>
        </w:rPr>
      </w:pPr>
      <w:r w:rsidRPr="00493892">
        <w:rPr>
          <w:rFonts w:ascii="Segoe UI" w:hAnsi="Segoe UI" w:cs="Segoe UI"/>
          <w:b/>
          <w:color w:val="5F6062"/>
        </w:rPr>
        <w:t xml:space="preserve">Meta: </w:t>
      </w:r>
      <w:r w:rsidRPr="00493892">
        <w:rPr>
          <w:rFonts w:ascii="Segoe UI" w:hAnsi="Segoe UI" w:cs="Segoe UI"/>
          <w:color w:val="5F6062"/>
        </w:rPr>
        <w:t>100% del personal capacitado en el último trimestre del año 2020.</w:t>
      </w:r>
    </w:p>
    <w:p w:rsidR="00603F91" w:rsidRPr="00493892" w:rsidRDefault="00FB7A5F" w:rsidP="00CC54E4">
      <w:pPr>
        <w:spacing w:line="276" w:lineRule="auto"/>
        <w:ind w:left="720" w:right="-736"/>
        <w:contextualSpacing/>
        <w:rPr>
          <w:rFonts w:ascii="Segoe UI" w:hAnsi="Segoe UI" w:cs="Segoe UI"/>
          <w:color w:val="5F6062"/>
        </w:rPr>
      </w:pPr>
      <w:r w:rsidRPr="00493892">
        <w:rPr>
          <w:rFonts w:ascii="Segoe UI" w:hAnsi="Segoe UI" w:cs="Segoe UI"/>
          <w:b/>
          <w:color w:val="5F6062"/>
        </w:rPr>
        <w:t>Numerador (a):</w:t>
      </w:r>
      <w:r w:rsidRPr="00493892">
        <w:rPr>
          <w:rFonts w:ascii="Segoe UI" w:hAnsi="Segoe UI" w:cs="Segoe UI"/>
          <w:color w:val="5F6062"/>
        </w:rPr>
        <w:t xml:space="preserve"> total de trabajadores de la clínica de VIH, capacitados en prevención y control de infecciones de COVID-19 </w:t>
      </w:r>
    </w:p>
    <w:p w:rsidR="00603F91" w:rsidRPr="00493892" w:rsidRDefault="00FB7A5F" w:rsidP="00CC54E4">
      <w:pPr>
        <w:spacing w:line="276" w:lineRule="auto"/>
        <w:ind w:left="720" w:right="-736"/>
        <w:contextualSpacing/>
        <w:rPr>
          <w:rFonts w:ascii="Segoe UI" w:hAnsi="Segoe UI" w:cs="Segoe UI"/>
          <w:color w:val="5F6062"/>
        </w:rPr>
      </w:pPr>
      <w:r w:rsidRPr="00493892">
        <w:rPr>
          <w:rFonts w:ascii="Segoe UI" w:hAnsi="Segoe UI" w:cs="Segoe UI"/>
          <w:b/>
          <w:color w:val="5F6062"/>
        </w:rPr>
        <w:t>Denominador (b):</w:t>
      </w:r>
      <w:r w:rsidRPr="00493892">
        <w:rPr>
          <w:rFonts w:ascii="Segoe UI" w:hAnsi="Segoe UI" w:cs="Segoe UI"/>
          <w:color w:val="5F6062"/>
        </w:rPr>
        <w:t xml:space="preserve"> total de trabajadores de la clínica de VIH.</w:t>
      </w:r>
    </w:p>
    <w:p w:rsidR="00603F91" w:rsidRPr="00493892" w:rsidRDefault="00FB7A5F" w:rsidP="00CC54E4">
      <w:pPr>
        <w:widowControl w:val="0"/>
        <w:spacing w:line="276" w:lineRule="auto"/>
        <w:ind w:left="720" w:right="-736"/>
        <w:contextualSpacing/>
        <w:jc w:val="both"/>
        <w:rPr>
          <w:rFonts w:ascii="Segoe UI" w:hAnsi="Segoe UI" w:cs="Segoe UI"/>
          <w:b/>
          <w:color w:val="5F6062"/>
        </w:rPr>
      </w:pPr>
      <w:r w:rsidRPr="00493892">
        <w:rPr>
          <w:rFonts w:ascii="Segoe UI" w:hAnsi="Segoe UI" w:cs="Segoe UI"/>
          <w:b/>
          <w:color w:val="5F6062"/>
        </w:rPr>
        <w:t xml:space="preserve">Fórmula para el cálculo: </w:t>
      </w:r>
      <w:r w:rsidRPr="00493892">
        <w:rPr>
          <w:rFonts w:ascii="Segoe UI" w:hAnsi="Segoe UI" w:cs="Segoe UI"/>
          <w:color w:val="5F6062"/>
        </w:rPr>
        <w:t>(a/b) x 100</w:t>
      </w:r>
    </w:p>
    <w:p w:rsidR="00603F91" w:rsidRPr="00493892" w:rsidRDefault="00FB7A5F" w:rsidP="00CC54E4">
      <w:pPr>
        <w:spacing w:line="276" w:lineRule="auto"/>
        <w:ind w:left="720" w:right="-736"/>
        <w:contextualSpacing/>
        <w:rPr>
          <w:rFonts w:ascii="Segoe UI" w:hAnsi="Segoe UI" w:cs="Segoe UI"/>
          <w:color w:val="5F6062"/>
        </w:rPr>
      </w:pPr>
      <w:r w:rsidRPr="00493892">
        <w:rPr>
          <w:rFonts w:ascii="Segoe UI" w:hAnsi="Segoe UI" w:cs="Segoe UI"/>
          <w:b/>
          <w:color w:val="5F6062"/>
        </w:rPr>
        <w:t>Frecuencia de medición:</w:t>
      </w:r>
      <w:r w:rsidRPr="00493892">
        <w:rPr>
          <w:rFonts w:ascii="Segoe UI" w:hAnsi="Segoe UI" w:cs="Segoe UI"/>
          <w:color w:val="5F6062"/>
        </w:rPr>
        <w:t xml:space="preserve"> mensual.</w:t>
      </w:r>
    </w:p>
    <w:p w:rsidR="00603F91" w:rsidRPr="00493892" w:rsidRDefault="00FB7A5F" w:rsidP="00CC54E4">
      <w:pPr>
        <w:spacing w:line="276" w:lineRule="auto"/>
        <w:ind w:left="720" w:right="-736"/>
        <w:contextualSpacing/>
        <w:rPr>
          <w:rFonts w:ascii="Segoe UI" w:hAnsi="Segoe UI" w:cs="Segoe UI"/>
          <w:color w:val="5F6062"/>
        </w:rPr>
      </w:pPr>
      <w:r w:rsidRPr="00493892">
        <w:rPr>
          <w:rFonts w:ascii="Segoe UI" w:hAnsi="Segoe UI" w:cs="Segoe UI"/>
          <w:b/>
          <w:color w:val="5F6062"/>
        </w:rPr>
        <w:t>Fuente:</w:t>
      </w:r>
      <w:r w:rsidRPr="00493892">
        <w:rPr>
          <w:rFonts w:ascii="Segoe UI" w:hAnsi="Segoe UI" w:cs="Segoe UI"/>
          <w:color w:val="5F6062"/>
        </w:rPr>
        <w:t xml:space="preserve"> informes de capacitaciones realizadas, para el numerador; archivos del departamento de recursos humanos, para el denominador.</w:t>
      </w:r>
    </w:p>
    <w:p w:rsidR="00603F91" w:rsidRPr="00493892" w:rsidRDefault="00FB7A5F" w:rsidP="00CC54E4">
      <w:pPr>
        <w:spacing w:line="276" w:lineRule="auto"/>
        <w:ind w:left="720" w:right="-736"/>
        <w:contextualSpacing/>
        <w:rPr>
          <w:rFonts w:ascii="Segoe UI" w:hAnsi="Segoe UI" w:cs="Segoe UI"/>
          <w:color w:val="5F6062"/>
        </w:rPr>
      </w:pPr>
      <w:r w:rsidRPr="00493892">
        <w:rPr>
          <w:rFonts w:ascii="Segoe UI" w:hAnsi="Segoe UI" w:cs="Segoe UI"/>
          <w:b/>
          <w:color w:val="5F6062"/>
        </w:rPr>
        <w:t xml:space="preserve">Interpretación: </w:t>
      </w:r>
      <w:r w:rsidRPr="00493892">
        <w:rPr>
          <w:rFonts w:ascii="Segoe UI" w:hAnsi="Segoe UI" w:cs="Segoe UI"/>
          <w:color w:val="5F6062"/>
        </w:rPr>
        <w:t xml:space="preserve">La capacitación y formación en PCI es la base en la implementación de los planes de PCI, ya que desarrollar una fuerza laboral de salud con conocimientos y competencias formadas, así como una educación continua, es un componente esencial que permite brindar un servicio de calidad. </w:t>
      </w:r>
    </w:p>
    <w:p w:rsidR="00B473A7" w:rsidRDefault="00B473A7" w:rsidP="00493892">
      <w:pPr>
        <w:pStyle w:val="Ttulo2"/>
        <w:spacing w:line="276" w:lineRule="auto"/>
        <w:contextualSpacing/>
        <w:rPr>
          <w:rFonts w:ascii="Segoe UI" w:hAnsi="Segoe UI" w:cs="Segoe UI"/>
          <w:b/>
          <w:color w:val="569FD3"/>
          <w:sz w:val="22"/>
          <w:szCs w:val="22"/>
        </w:rPr>
      </w:pPr>
    </w:p>
    <w:p w:rsidR="00603F91" w:rsidRPr="00CC54E4" w:rsidRDefault="00FB7A5F" w:rsidP="00493892">
      <w:pPr>
        <w:pStyle w:val="Ttulo2"/>
        <w:spacing w:line="276" w:lineRule="auto"/>
        <w:contextualSpacing/>
        <w:rPr>
          <w:rFonts w:ascii="Segoe UI" w:hAnsi="Segoe UI" w:cs="Segoe UI"/>
          <w:b/>
          <w:color w:val="569FD3"/>
          <w:sz w:val="22"/>
          <w:szCs w:val="22"/>
        </w:rPr>
      </w:pPr>
      <w:r w:rsidRPr="00CC54E4">
        <w:rPr>
          <w:rFonts w:ascii="Segoe UI" w:hAnsi="Segoe UI" w:cs="Segoe UI"/>
          <w:b/>
          <w:color w:val="569FD3"/>
          <w:sz w:val="22"/>
          <w:szCs w:val="22"/>
        </w:rPr>
        <w:t>Indicador No.2</w:t>
      </w:r>
    </w:p>
    <w:p w:rsidR="00CC54E4" w:rsidRDefault="00CC54E4" w:rsidP="00493892">
      <w:pPr>
        <w:spacing w:line="276" w:lineRule="auto"/>
        <w:ind w:right="-736"/>
        <w:contextualSpacing/>
        <w:rPr>
          <w:rFonts w:ascii="Segoe UI" w:hAnsi="Segoe UI" w:cs="Segoe UI"/>
          <w:color w:val="5F6062"/>
        </w:rPr>
      </w:pPr>
    </w:p>
    <w:p w:rsidR="00603F91" w:rsidRPr="00493892" w:rsidRDefault="00FB7A5F" w:rsidP="00CC54E4">
      <w:pPr>
        <w:spacing w:line="276" w:lineRule="auto"/>
        <w:ind w:left="720" w:right="-736"/>
        <w:contextualSpacing/>
        <w:rPr>
          <w:rFonts w:ascii="Segoe UI" w:hAnsi="Segoe UI" w:cs="Segoe UI"/>
          <w:color w:val="5F6062"/>
        </w:rPr>
      </w:pPr>
      <w:r w:rsidRPr="00493892">
        <w:rPr>
          <w:rFonts w:ascii="Segoe UI" w:hAnsi="Segoe UI" w:cs="Segoe UI"/>
          <w:color w:val="5F6062"/>
        </w:rPr>
        <w:t xml:space="preserve">Porcentaje de pacientes con sospecha clínica detectados en el tamizaje y triage que fueron aislados de pacientes sin síntomas </w:t>
      </w:r>
    </w:p>
    <w:p w:rsidR="00603F91" w:rsidRPr="00493892" w:rsidRDefault="00FB7A5F" w:rsidP="00CC54E4">
      <w:pPr>
        <w:widowControl w:val="0"/>
        <w:spacing w:line="276" w:lineRule="auto"/>
        <w:ind w:left="720" w:right="-736"/>
        <w:contextualSpacing/>
        <w:rPr>
          <w:rFonts w:ascii="Segoe UI" w:hAnsi="Segoe UI" w:cs="Segoe UI"/>
          <w:color w:val="5F6062"/>
        </w:rPr>
      </w:pPr>
      <w:r w:rsidRPr="00493892">
        <w:rPr>
          <w:rFonts w:ascii="Segoe UI" w:hAnsi="Segoe UI" w:cs="Segoe UI"/>
          <w:b/>
          <w:color w:val="5F6062"/>
        </w:rPr>
        <w:t>Definición:</w:t>
      </w:r>
      <w:r w:rsidRPr="00493892">
        <w:rPr>
          <w:rFonts w:ascii="Segoe UI" w:hAnsi="Segoe UI" w:cs="Segoe UI"/>
          <w:color w:val="5F6062"/>
        </w:rPr>
        <w:t xml:space="preserve"> este indicador se define como el porcentaje de pacientes con algún signo o síntoma de COVID-19 que fue identificado y aislado de los pacientes sin signos o síntomas para evitar la propagación de la enfermedad en la clínica VIH.</w:t>
      </w:r>
    </w:p>
    <w:p w:rsidR="00603F91" w:rsidRPr="00493892" w:rsidRDefault="00FB7A5F" w:rsidP="00CC54E4">
      <w:pPr>
        <w:widowControl w:val="0"/>
        <w:spacing w:line="276" w:lineRule="auto"/>
        <w:ind w:left="720" w:right="-736"/>
        <w:contextualSpacing/>
        <w:rPr>
          <w:rFonts w:ascii="Segoe UI" w:hAnsi="Segoe UI" w:cs="Segoe UI"/>
          <w:b/>
          <w:color w:val="5F6062"/>
        </w:rPr>
      </w:pPr>
      <w:r w:rsidRPr="00493892">
        <w:rPr>
          <w:rFonts w:ascii="Segoe UI" w:hAnsi="Segoe UI" w:cs="Segoe UI"/>
          <w:b/>
          <w:color w:val="5F6062"/>
        </w:rPr>
        <w:t xml:space="preserve">Meta: </w:t>
      </w:r>
      <w:r w:rsidRPr="00493892">
        <w:rPr>
          <w:rFonts w:ascii="Segoe UI" w:hAnsi="Segoe UI" w:cs="Segoe UI"/>
          <w:color w:val="5F6062"/>
        </w:rPr>
        <w:t>100% de los pacientes sospechosos de COVID-19 con una detección rápida y el inmediato aislamiento y separación de los casos</w:t>
      </w:r>
    </w:p>
    <w:p w:rsidR="00603F91" w:rsidRPr="00493892" w:rsidRDefault="00FB7A5F" w:rsidP="00CC54E4">
      <w:pPr>
        <w:widowControl w:val="0"/>
        <w:spacing w:line="276" w:lineRule="auto"/>
        <w:ind w:left="720" w:right="-736"/>
        <w:contextualSpacing/>
        <w:rPr>
          <w:rFonts w:ascii="Segoe UI" w:hAnsi="Segoe UI" w:cs="Segoe UI"/>
          <w:color w:val="5F6062"/>
        </w:rPr>
      </w:pPr>
      <w:r w:rsidRPr="00493892">
        <w:rPr>
          <w:rFonts w:ascii="Segoe UI" w:hAnsi="Segoe UI" w:cs="Segoe UI"/>
          <w:b/>
          <w:color w:val="5F6062"/>
        </w:rPr>
        <w:t>Numerador (a):</w:t>
      </w:r>
      <w:r w:rsidRPr="00493892">
        <w:rPr>
          <w:rFonts w:ascii="Segoe UI" w:hAnsi="Segoe UI" w:cs="Segoe UI"/>
          <w:color w:val="5F6062"/>
        </w:rPr>
        <w:t xml:space="preserve"> Paciente con un cuadro clínico compatible de COVID-19 de acuerdo a los formularios y evaluaciones de la zona del tamizaje y triage que fue aislado y separado de otros pacientes para evitar nuevos casos.</w:t>
      </w:r>
    </w:p>
    <w:p w:rsidR="00603F91" w:rsidRPr="00493892" w:rsidRDefault="00FB7A5F" w:rsidP="00CC54E4">
      <w:pPr>
        <w:widowControl w:val="0"/>
        <w:spacing w:line="276" w:lineRule="auto"/>
        <w:ind w:left="720" w:right="-736"/>
        <w:contextualSpacing/>
        <w:rPr>
          <w:rFonts w:ascii="Segoe UI" w:hAnsi="Segoe UI" w:cs="Segoe UI"/>
          <w:color w:val="5F6062"/>
        </w:rPr>
      </w:pPr>
      <w:r w:rsidRPr="00493892">
        <w:rPr>
          <w:rFonts w:ascii="Segoe UI" w:hAnsi="Segoe UI" w:cs="Segoe UI"/>
          <w:b/>
          <w:color w:val="5F6062"/>
        </w:rPr>
        <w:t>Denominador (b):</w:t>
      </w:r>
      <w:r w:rsidRPr="00493892">
        <w:rPr>
          <w:rFonts w:ascii="Segoe UI" w:hAnsi="Segoe UI" w:cs="Segoe UI"/>
          <w:color w:val="5F6062"/>
        </w:rPr>
        <w:t xml:space="preserve"> Paciente con un cuadro clínico compatible de COVID-19 de acuerdo a los formularios y evaluaciones de la zona del tamizaje y triage.</w:t>
      </w:r>
    </w:p>
    <w:p w:rsidR="00603F91" w:rsidRPr="00493892" w:rsidRDefault="00FB7A5F" w:rsidP="00CC54E4">
      <w:pPr>
        <w:widowControl w:val="0"/>
        <w:spacing w:line="276" w:lineRule="auto"/>
        <w:ind w:left="720" w:right="-736"/>
        <w:contextualSpacing/>
        <w:jc w:val="both"/>
        <w:rPr>
          <w:rFonts w:ascii="Segoe UI" w:hAnsi="Segoe UI" w:cs="Segoe UI"/>
          <w:b/>
          <w:color w:val="5F6062"/>
        </w:rPr>
      </w:pPr>
      <w:r w:rsidRPr="00493892">
        <w:rPr>
          <w:rFonts w:ascii="Segoe UI" w:hAnsi="Segoe UI" w:cs="Segoe UI"/>
          <w:b/>
          <w:color w:val="5F6062"/>
        </w:rPr>
        <w:t xml:space="preserve">Fórmula para el cálculo: </w:t>
      </w:r>
      <w:r w:rsidRPr="00493892">
        <w:rPr>
          <w:rFonts w:ascii="Segoe UI" w:hAnsi="Segoe UI" w:cs="Segoe UI"/>
          <w:color w:val="5F6062"/>
        </w:rPr>
        <w:t>(a/b) x 100</w:t>
      </w:r>
    </w:p>
    <w:p w:rsidR="00603F91" w:rsidRPr="00493892" w:rsidRDefault="00FB7A5F" w:rsidP="00CC54E4">
      <w:pPr>
        <w:spacing w:line="276" w:lineRule="auto"/>
        <w:ind w:left="720" w:right="-736"/>
        <w:contextualSpacing/>
        <w:rPr>
          <w:rFonts w:ascii="Segoe UI" w:hAnsi="Segoe UI" w:cs="Segoe UI"/>
          <w:color w:val="5F6062"/>
        </w:rPr>
      </w:pPr>
      <w:r w:rsidRPr="00493892">
        <w:rPr>
          <w:rFonts w:ascii="Segoe UI" w:hAnsi="Segoe UI" w:cs="Segoe UI"/>
          <w:b/>
          <w:color w:val="5F6062"/>
        </w:rPr>
        <w:t>Fuente:</w:t>
      </w:r>
      <w:r w:rsidRPr="00493892">
        <w:rPr>
          <w:rFonts w:ascii="Segoe UI" w:hAnsi="Segoe UI" w:cs="Segoe UI"/>
          <w:color w:val="5F6062"/>
        </w:rPr>
        <w:t xml:space="preserve"> Cuestionario de evaluación de la zona del tamizaje y triage</w:t>
      </w:r>
    </w:p>
    <w:p w:rsidR="00603F91" w:rsidRPr="00493892" w:rsidRDefault="00FB7A5F" w:rsidP="00CC54E4">
      <w:pPr>
        <w:widowControl w:val="0"/>
        <w:spacing w:line="276" w:lineRule="auto"/>
        <w:ind w:left="720" w:right="-736"/>
        <w:contextualSpacing/>
        <w:jc w:val="both"/>
        <w:rPr>
          <w:rFonts w:ascii="Segoe UI" w:hAnsi="Segoe UI" w:cs="Segoe UI"/>
          <w:color w:val="5F6062"/>
        </w:rPr>
      </w:pPr>
      <w:r w:rsidRPr="00493892">
        <w:rPr>
          <w:rFonts w:ascii="Segoe UI" w:hAnsi="Segoe UI" w:cs="Segoe UI"/>
          <w:b/>
          <w:color w:val="5F6062"/>
        </w:rPr>
        <w:t>Frecuencia de medición:</w:t>
      </w:r>
      <w:r w:rsidRPr="00493892">
        <w:rPr>
          <w:rFonts w:ascii="Segoe UI" w:hAnsi="Segoe UI" w:cs="Segoe UI"/>
          <w:color w:val="5F6062"/>
        </w:rPr>
        <w:t xml:space="preserve"> semanal</w:t>
      </w:r>
    </w:p>
    <w:p w:rsidR="00603F91" w:rsidRPr="00493892" w:rsidRDefault="00FB7A5F" w:rsidP="00CC54E4">
      <w:pPr>
        <w:widowControl w:val="0"/>
        <w:spacing w:line="276" w:lineRule="auto"/>
        <w:ind w:left="720" w:right="-736"/>
        <w:contextualSpacing/>
        <w:rPr>
          <w:rFonts w:ascii="Segoe UI" w:hAnsi="Segoe UI" w:cs="Segoe UI"/>
          <w:color w:val="5F6062"/>
        </w:rPr>
      </w:pPr>
      <w:r w:rsidRPr="00493892">
        <w:rPr>
          <w:rFonts w:ascii="Segoe UI" w:hAnsi="Segoe UI" w:cs="Segoe UI"/>
          <w:b/>
          <w:color w:val="5F6062"/>
        </w:rPr>
        <w:t>Interpretación:</w:t>
      </w:r>
      <w:r w:rsidRPr="00493892">
        <w:rPr>
          <w:rFonts w:ascii="Segoe UI" w:hAnsi="Segoe UI" w:cs="Segoe UI"/>
          <w:color w:val="5F6062"/>
        </w:rPr>
        <w:t xml:space="preserve"> permite medir la efectividad de las acciones implementadas para la detección rápida y el inmediato aislamiento o separación de los casos en quienes se sospeche COVID-19 en la clínica VIH.</w:t>
      </w:r>
    </w:p>
    <w:p w:rsidR="00603F91" w:rsidRPr="00493892" w:rsidRDefault="00603F91" w:rsidP="00493892">
      <w:pPr>
        <w:widowControl w:val="0"/>
        <w:spacing w:line="276" w:lineRule="auto"/>
        <w:ind w:left="360" w:right="-736"/>
        <w:contextualSpacing/>
        <w:jc w:val="both"/>
        <w:rPr>
          <w:rFonts w:ascii="Segoe UI" w:hAnsi="Segoe UI" w:cs="Segoe UI"/>
          <w:b/>
          <w:color w:val="5F6062"/>
        </w:rPr>
      </w:pPr>
    </w:p>
    <w:p w:rsidR="00603F91" w:rsidRPr="00CC54E4" w:rsidRDefault="00FB7A5F" w:rsidP="00493892">
      <w:pPr>
        <w:pStyle w:val="Ttulo2"/>
        <w:spacing w:line="276" w:lineRule="auto"/>
        <w:contextualSpacing/>
        <w:rPr>
          <w:rFonts w:ascii="Segoe UI" w:hAnsi="Segoe UI" w:cs="Segoe UI"/>
          <w:b/>
          <w:color w:val="569FD3"/>
          <w:sz w:val="22"/>
          <w:szCs w:val="22"/>
        </w:rPr>
      </w:pPr>
      <w:r w:rsidRPr="00CC54E4">
        <w:rPr>
          <w:rFonts w:ascii="Segoe UI" w:hAnsi="Segoe UI" w:cs="Segoe UI"/>
          <w:b/>
          <w:color w:val="569FD3"/>
          <w:sz w:val="22"/>
          <w:szCs w:val="22"/>
        </w:rPr>
        <w:lastRenderedPageBreak/>
        <w:t>Indicador No. 3</w:t>
      </w:r>
    </w:p>
    <w:p w:rsidR="00CC54E4" w:rsidRDefault="00CC54E4" w:rsidP="00493892">
      <w:pPr>
        <w:widowControl w:val="0"/>
        <w:spacing w:line="276" w:lineRule="auto"/>
        <w:ind w:right="-736"/>
        <w:contextualSpacing/>
        <w:rPr>
          <w:rFonts w:ascii="Segoe UI" w:hAnsi="Segoe UI" w:cs="Segoe UI"/>
          <w:color w:val="5F6062"/>
        </w:rPr>
      </w:pPr>
    </w:p>
    <w:p w:rsidR="00603F91" w:rsidRPr="00493892" w:rsidRDefault="00FB7A5F" w:rsidP="00CC54E4">
      <w:pPr>
        <w:widowControl w:val="0"/>
        <w:spacing w:line="276" w:lineRule="auto"/>
        <w:ind w:left="720" w:right="-736"/>
        <w:contextualSpacing/>
        <w:rPr>
          <w:rFonts w:ascii="Segoe UI" w:hAnsi="Segoe UI" w:cs="Segoe UI"/>
          <w:color w:val="5F6062"/>
        </w:rPr>
      </w:pPr>
      <w:r w:rsidRPr="00493892">
        <w:rPr>
          <w:rFonts w:ascii="Segoe UI" w:hAnsi="Segoe UI" w:cs="Segoe UI"/>
          <w:color w:val="5F6062"/>
        </w:rPr>
        <w:t>Porcentaje de cumplimiento de la lista de verificación general para la aplicación de PCI en la clínica VIH</w:t>
      </w:r>
    </w:p>
    <w:p w:rsidR="00603F91" w:rsidRPr="00493892" w:rsidRDefault="00FB7A5F" w:rsidP="00CC54E4">
      <w:pPr>
        <w:widowControl w:val="0"/>
        <w:spacing w:line="276" w:lineRule="auto"/>
        <w:ind w:left="720" w:right="-736"/>
        <w:contextualSpacing/>
        <w:rPr>
          <w:rFonts w:ascii="Segoe UI" w:hAnsi="Segoe UI" w:cs="Segoe UI"/>
          <w:color w:val="5F6062"/>
        </w:rPr>
      </w:pPr>
      <w:r w:rsidRPr="00493892">
        <w:rPr>
          <w:rFonts w:ascii="Segoe UI" w:hAnsi="Segoe UI" w:cs="Segoe UI"/>
          <w:b/>
          <w:color w:val="5F6062"/>
        </w:rPr>
        <w:t>Definición:</w:t>
      </w:r>
      <w:r w:rsidRPr="00493892">
        <w:rPr>
          <w:rFonts w:ascii="Segoe UI" w:hAnsi="Segoe UI" w:cs="Segoe UI"/>
          <w:color w:val="5F6062"/>
        </w:rPr>
        <w:t xml:space="preserve"> este indicador se define como el avance en el servicio de la aplicación de PCI. Nos permite ver los avances o retrocesos mediante la verificación del cumplimiento de los aspectos que componen de manera general el programa de PCI en la clínica VIH; permitiendo evaluar brechas y dirigir esfuerzos en las áreas que necesiten más atención.</w:t>
      </w:r>
    </w:p>
    <w:p w:rsidR="00603F91" w:rsidRPr="00493892" w:rsidRDefault="00FB7A5F" w:rsidP="00CC54E4">
      <w:pPr>
        <w:widowControl w:val="0"/>
        <w:spacing w:line="276" w:lineRule="auto"/>
        <w:ind w:left="720" w:right="-736"/>
        <w:contextualSpacing/>
        <w:rPr>
          <w:rFonts w:ascii="Segoe UI" w:hAnsi="Segoe UI" w:cs="Segoe UI"/>
          <w:color w:val="5F6062"/>
        </w:rPr>
      </w:pPr>
      <w:r w:rsidRPr="00493892">
        <w:rPr>
          <w:rFonts w:ascii="Segoe UI" w:hAnsi="Segoe UI" w:cs="Segoe UI"/>
          <w:b/>
          <w:color w:val="5F6062"/>
        </w:rPr>
        <w:t>Meta:</w:t>
      </w:r>
      <w:r w:rsidRPr="00493892">
        <w:rPr>
          <w:rFonts w:ascii="Segoe UI" w:hAnsi="Segoe UI" w:cs="Segoe UI"/>
          <w:color w:val="5F6062"/>
        </w:rPr>
        <w:t xml:space="preserve"> al menos el 85% de cumplimiento con la lista de verificación general.</w:t>
      </w:r>
    </w:p>
    <w:p w:rsidR="00603F91" w:rsidRPr="00493892" w:rsidRDefault="00FB7A5F" w:rsidP="00CC54E4">
      <w:pPr>
        <w:widowControl w:val="0"/>
        <w:spacing w:line="276" w:lineRule="auto"/>
        <w:ind w:left="720" w:right="-736"/>
        <w:contextualSpacing/>
        <w:rPr>
          <w:rFonts w:ascii="Segoe UI" w:hAnsi="Segoe UI" w:cs="Segoe UI"/>
          <w:color w:val="5F6062"/>
        </w:rPr>
      </w:pPr>
      <w:r w:rsidRPr="00493892">
        <w:rPr>
          <w:rFonts w:ascii="Segoe UI" w:hAnsi="Segoe UI" w:cs="Segoe UI"/>
          <w:b/>
          <w:color w:val="5F6062"/>
        </w:rPr>
        <w:t>Numerador (a):</w:t>
      </w:r>
      <w:r w:rsidRPr="00493892">
        <w:rPr>
          <w:rFonts w:ascii="Segoe UI" w:hAnsi="Segoe UI" w:cs="Segoe UI"/>
          <w:color w:val="5F6062"/>
        </w:rPr>
        <w:t xml:space="preserve"> número de ítems que han cumplido en la lista de verificación general durante la evaluación.</w:t>
      </w:r>
    </w:p>
    <w:p w:rsidR="00603F91" w:rsidRPr="00493892" w:rsidRDefault="00FB7A5F" w:rsidP="00CC54E4">
      <w:pPr>
        <w:widowControl w:val="0"/>
        <w:spacing w:line="276" w:lineRule="auto"/>
        <w:ind w:left="720" w:right="-736"/>
        <w:contextualSpacing/>
        <w:rPr>
          <w:rFonts w:ascii="Segoe UI" w:hAnsi="Segoe UI" w:cs="Segoe UI"/>
          <w:color w:val="5F6062"/>
        </w:rPr>
      </w:pPr>
      <w:r w:rsidRPr="00493892">
        <w:rPr>
          <w:rFonts w:ascii="Segoe UI" w:hAnsi="Segoe UI" w:cs="Segoe UI"/>
          <w:b/>
          <w:color w:val="5F6062"/>
        </w:rPr>
        <w:t>Denominador (b):</w:t>
      </w:r>
      <w:r w:rsidRPr="00493892">
        <w:rPr>
          <w:rFonts w:ascii="Segoe UI" w:hAnsi="Segoe UI" w:cs="Segoe UI"/>
          <w:color w:val="5F6062"/>
        </w:rPr>
        <w:t xml:space="preserve"> total de ítems del formulario de la lista de verificación general.</w:t>
      </w:r>
    </w:p>
    <w:p w:rsidR="00603F91" w:rsidRPr="00493892" w:rsidRDefault="00FB7A5F" w:rsidP="00CC54E4">
      <w:pPr>
        <w:widowControl w:val="0"/>
        <w:spacing w:line="276" w:lineRule="auto"/>
        <w:ind w:left="720" w:right="-736"/>
        <w:contextualSpacing/>
        <w:jc w:val="both"/>
        <w:rPr>
          <w:rFonts w:ascii="Segoe UI" w:hAnsi="Segoe UI" w:cs="Segoe UI"/>
          <w:b/>
          <w:color w:val="5F6062"/>
        </w:rPr>
      </w:pPr>
      <w:r w:rsidRPr="00493892">
        <w:rPr>
          <w:rFonts w:ascii="Segoe UI" w:hAnsi="Segoe UI" w:cs="Segoe UI"/>
          <w:b/>
          <w:color w:val="5F6062"/>
        </w:rPr>
        <w:t xml:space="preserve">Fórmula para el cálculo: </w:t>
      </w:r>
      <w:r w:rsidRPr="00493892">
        <w:rPr>
          <w:rFonts w:ascii="Segoe UI" w:hAnsi="Segoe UI" w:cs="Segoe UI"/>
          <w:color w:val="5F6062"/>
        </w:rPr>
        <w:t>(a/b) x 100</w:t>
      </w:r>
    </w:p>
    <w:p w:rsidR="00603F91" w:rsidRPr="00493892" w:rsidRDefault="00FB7A5F" w:rsidP="00CC54E4">
      <w:pPr>
        <w:widowControl w:val="0"/>
        <w:spacing w:line="276" w:lineRule="auto"/>
        <w:ind w:left="720" w:right="-736"/>
        <w:contextualSpacing/>
        <w:rPr>
          <w:rFonts w:ascii="Segoe UI" w:hAnsi="Segoe UI" w:cs="Segoe UI"/>
          <w:color w:val="5F6062"/>
        </w:rPr>
      </w:pPr>
      <w:r w:rsidRPr="00493892">
        <w:rPr>
          <w:rFonts w:ascii="Segoe UI" w:hAnsi="Segoe UI" w:cs="Segoe UI"/>
          <w:b/>
          <w:color w:val="5F6062"/>
        </w:rPr>
        <w:t>Fuente:</w:t>
      </w:r>
      <w:r w:rsidRPr="00493892">
        <w:rPr>
          <w:rFonts w:ascii="Segoe UI" w:hAnsi="Segoe UI" w:cs="Segoe UI"/>
          <w:color w:val="5F6062"/>
        </w:rPr>
        <w:t xml:space="preserve"> lista de verificación general. </w:t>
      </w:r>
    </w:p>
    <w:p w:rsidR="00603F91" w:rsidRPr="00493892" w:rsidRDefault="00FB7A5F" w:rsidP="00CC54E4">
      <w:pPr>
        <w:widowControl w:val="0"/>
        <w:spacing w:line="276" w:lineRule="auto"/>
        <w:ind w:left="720" w:right="-736"/>
        <w:contextualSpacing/>
        <w:rPr>
          <w:rFonts w:ascii="Segoe UI" w:hAnsi="Segoe UI" w:cs="Segoe UI"/>
          <w:color w:val="5F6062"/>
        </w:rPr>
      </w:pPr>
      <w:r w:rsidRPr="00493892">
        <w:rPr>
          <w:rFonts w:ascii="Segoe UI" w:hAnsi="Segoe UI" w:cs="Segoe UI"/>
          <w:b/>
          <w:color w:val="5F6062"/>
        </w:rPr>
        <w:t>Frecuencia:</w:t>
      </w:r>
      <w:r w:rsidRPr="00493892">
        <w:rPr>
          <w:rFonts w:ascii="Segoe UI" w:hAnsi="Segoe UI" w:cs="Segoe UI"/>
          <w:color w:val="5F6062"/>
        </w:rPr>
        <w:t xml:space="preserve"> mensual.</w:t>
      </w:r>
    </w:p>
    <w:p w:rsidR="00CC54E4" w:rsidRDefault="00FB7A5F" w:rsidP="00CC54E4">
      <w:pPr>
        <w:widowControl w:val="0"/>
        <w:spacing w:line="276" w:lineRule="auto"/>
        <w:ind w:left="720" w:right="-736"/>
        <w:contextualSpacing/>
        <w:rPr>
          <w:rFonts w:ascii="Segoe UI" w:hAnsi="Segoe UI" w:cs="Segoe UI"/>
          <w:color w:val="5F6062"/>
        </w:rPr>
      </w:pPr>
      <w:r w:rsidRPr="00493892">
        <w:rPr>
          <w:rFonts w:ascii="Segoe UI" w:hAnsi="Segoe UI" w:cs="Segoe UI"/>
          <w:b/>
          <w:color w:val="5F6062"/>
        </w:rPr>
        <w:t>Interpretación:</w:t>
      </w:r>
      <w:r w:rsidRPr="00493892">
        <w:rPr>
          <w:rFonts w:ascii="Segoe UI" w:hAnsi="Segoe UI" w:cs="Segoe UI"/>
          <w:color w:val="5F6062"/>
        </w:rPr>
        <w:t xml:space="preserve"> el indicador permite dar seguimiento a la adecuada ejecución del PCI en la clínica de VIH, evaluar brechas y dirigir los esfuerzos en las áreas que se nec</w:t>
      </w:r>
      <w:r w:rsidR="00CC54E4">
        <w:rPr>
          <w:rFonts w:ascii="Segoe UI" w:hAnsi="Segoe UI" w:cs="Segoe UI"/>
          <w:color w:val="5F6062"/>
        </w:rPr>
        <w:t>iste</w:t>
      </w:r>
    </w:p>
    <w:p w:rsidR="00CC54E4" w:rsidRDefault="00CC54E4" w:rsidP="00CC54E4">
      <w:pPr>
        <w:widowControl w:val="0"/>
        <w:spacing w:line="276" w:lineRule="auto"/>
        <w:ind w:left="720" w:right="-736"/>
        <w:contextualSpacing/>
        <w:rPr>
          <w:rFonts w:ascii="Segoe UI" w:hAnsi="Segoe UI" w:cs="Segoe UI"/>
          <w:color w:val="5F6062"/>
        </w:rPr>
      </w:pPr>
    </w:p>
    <w:p w:rsidR="00CC54E4" w:rsidRDefault="00CC54E4" w:rsidP="00CC54E4">
      <w:pPr>
        <w:widowControl w:val="0"/>
        <w:spacing w:line="276" w:lineRule="auto"/>
        <w:ind w:left="720" w:right="-736"/>
        <w:contextualSpacing/>
        <w:rPr>
          <w:rFonts w:ascii="Segoe UI" w:hAnsi="Segoe UI" w:cs="Segoe UI"/>
          <w:color w:val="5F6062"/>
        </w:rPr>
      </w:pPr>
    </w:p>
    <w:p w:rsidR="00CC54E4" w:rsidRDefault="00CC54E4">
      <w:pPr>
        <w:rPr>
          <w:rFonts w:ascii="Segoe UI" w:hAnsi="Segoe UI" w:cs="Segoe UI"/>
          <w:color w:val="5F6062"/>
        </w:rPr>
      </w:pPr>
      <w:r>
        <w:rPr>
          <w:rFonts w:ascii="Segoe UI" w:hAnsi="Segoe UI" w:cs="Segoe UI"/>
          <w:color w:val="5F6062"/>
        </w:rPr>
        <w:br w:type="page"/>
      </w:r>
    </w:p>
    <w:p w:rsidR="005B2589" w:rsidRDefault="005B2589" w:rsidP="00CC54E4">
      <w:pPr>
        <w:rPr>
          <w:rFonts w:ascii="Segoe UI" w:hAnsi="Segoe UI" w:cs="Segoe UI"/>
          <w:color w:val="5F6062"/>
        </w:rPr>
        <w:sectPr w:rsidR="005B2589" w:rsidSect="00B473A7">
          <w:headerReference w:type="even" r:id="rId13"/>
          <w:footerReference w:type="even" r:id="rId14"/>
          <w:headerReference w:type="first" r:id="rId15"/>
          <w:footerReference w:type="first" r:id="rId16"/>
          <w:pgSz w:w="12240" w:h="15840" w:code="1"/>
          <w:pgMar w:top="1134" w:right="1134" w:bottom="1134" w:left="1134" w:header="340" w:footer="624" w:gutter="0"/>
          <w:cols w:space="720"/>
          <w:formProt w:val="0"/>
          <w:titlePg/>
          <w:docGrid w:linePitch="299"/>
        </w:sectPr>
      </w:pPr>
    </w:p>
    <w:p w:rsidR="002E4591" w:rsidRPr="002E4591" w:rsidRDefault="002E4591" w:rsidP="002E4591">
      <w:pPr>
        <w:pStyle w:val="Ttulo1IH"/>
      </w:pPr>
      <w:r w:rsidRPr="002E4591">
        <w:lastRenderedPageBreak/>
        <w:t>Cronograma y costos indirectos</w:t>
      </w:r>
    </w:p>
    <w:p w:rsidR="002E4591" w:rsidRDefault="002E4591" w:rsidP="002E4591">
      <w:pPr>
        <w:rPr>
          <w:rFonts w:ascii="Segoe UI" w:hAnsi="Segoe UI" w:cs="Segoe UI"/>
          <w:color w:val="5F6062"/>
        </w:rPr>
      </w:pPr>
    </w:p>
    <w:p w:rsidR="002E4591" w:rsidRPr="002E4591" w:rsidRDefault="002E4591" w:rsidP="002E4591">
      <w:pPr>
        <w:rPr>
          <w:rFonts w:ascii="Segoe UI" w:hAnsi="Segoe UI" w:cs="Segoe UI"/>
          <w:i/>
          <w:color w:val="5F6062"/>
        </w:rPr>
      </w:pPr>
      <w:r w:rsidRPr="002E4591">
        <w:rPr>
          <w:rFonts w:ascii="Segoe UI" w:hAnsi="Segoe UI" w:cs="Segoe UI"/>
          <w:i/>
          <w:color w:val="5F6062"/>
        </w:rPr>
        <w:t>Tabla No. 1. Cronograma y costos directos estimados para la ejecución del Plan de PCI</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718"/>
        <w:gridCol w:w="2857"/>
        <w:gridCol w:w="1086"/>
        <w:gridCol w:w="1086"/>
        <w:gridCol w:w="1086"/>
        <w:gridCol w:w="1086"/>
        <w:gridCol w:w="1086"/>
        <w:gridCol w:w="1086"/>
        <w:gridCol w:w="1471"/>
      </w:tblGrid>
      <w:tr w:rsidR="002E4591" w:rsidRPr="002E4591" w:rsidTr="00437365">
        <w:trPr>
          <w:trHeight w:val="316"/>
        </w:trPr>
        <w:tc>
          <w:tcPr>
            <w:tcW w:w="1059" w:type="pct"/>
            <w:vMerge w:val="restart"/>
            <w:shd w:val="clear" w:color="auto" w:fill="569FD3"/>
            <w:tcMar>
              <w:top w:w="0" w:type="dxa"/>
              <w:left w:w="70" w:type="dxa"/>
              <w:bottom w:w="0" w:type="dxa"/>
              <w:right w:w="70" w:type="dxa"/>
            </w:tcMar>
            <w:vAlign w:val="center"/>
            <w:hideMark/>
          </w:tcPr>
          <w:p w:rsidR="002E4591" w:rsidRPr="00437365" w:rsidRDefault="002E4591" w:rsidP="002E4591">
            <w:pPr>
              <w:spacing w:line="276"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t>Medidas de control</w:t>
            </w:r>
          </w:p>
        </w:tc>
        <w:tc>
          <w:tcPr>
            <w:tcW w:w="1110" w:type="pct"/>
            <w:vMerge w:val="restart"/>
            <w:shd w:val="clear" w:color="auto" w:fill="569FD3"/>
            <w:tcMar>
              <w:top w:w="0" w:type="dxa"/>
              <w:left w:w="70" w:type="dxa"/>
              <w:bottom w:w="0" w:type="dxa"/>
              <w:right w:w="70" w:type="dxa"/>
            </w:tcMar>
            <w:vAlign w:val="center"/>
            <w:hideMark/>
          </w:tcPr>
          <w:p w:rsidR="002E4591" w:rsidRPr="00437365" w:rsidRDefault="002E4591" w:rsidP="002E4591">
            <w:pPr>
              <w:spacing w:line="276"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t>Actividades</w:t>
            </w:r>
          </w:p>
        </w:tc>
        <w:tc>
          <w:tcPr>
            <w:tcW w:w="2232" w:type="pct"/>
            <w:gridSpan w:val="6"/>
            <w:shd w:val="clear" w:color="auto" w:fill="569FD3"/>
            <w:tcMar>
              <w:top w:w="0" w:type="dxa"/>
              <w:left w:w="70" w:type="dxa"/>
              <w:bottom w:w="0" w:type="dxa"/>
              <w:right w:w="70" w:type="dxa"/>
            </w:tcMar>
            <w:vAlign w:val="center"/>
            <w:hideMark/>
          </w:tcPr>
          <w:p w:rsidR="002E4591" w:rsidRPr="00437365" w:rsidRDefault="002E4591" w:rsidP="002E4591">
            <w:pPr>
              <w:spacing w:line="276"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t>CRONOGRAMA 2020-2021</w:t>
            </w:r>
          </w:p>
        </w:tc>
        <w:tc>
          <w:tcPr>
            <w:tcW w:w="599" w:type="pct"/>
            <w:shd w:val="clear" w:color="auto" w:fill="569FD3"/>
            <w:tcMar>
              <w:top w:w="0" w:type="dxa"/>
              <w:left w:w="70" w:type="dxa"/>
              <w:bottom w:w="0" w:type="dxa"/>
              <w:right w:w="70" w:type="dxa"/>
            </w:tcMar>
            <w:vAlign w:val="center"/>
            <w:hideMark/>
          </w:tcPr>
          <w:p w:rsidR="002E4591" w:rsidRPr="00437365" w:rsidRDefault="002E4591" w:rsidP="002E4591">
            <w:pPr>
              <w:spacing w:line="276"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t>Presupuesto (en USD)</w:t>
            </w:r>
          </w:p>
        </w:tc>
      </w:tr>
      <w:tr w:rsidR="002E4591" w:rsidRPr="002E4591" w:rsidTr="00B473A7">
        <w:trPr>
          <w:trHeight w:val="442"/>
        </w:trPr>
        <w:tc>
          <w:tcPr>
            <w:tcW w:w="1059" w:type="pct"/>
            <w:vMerge/>
            <w:shd w:val="clear" w:color="auto" w:fill="569FD3"/>
            <w:vAlign w:val="center"/>
            <w:hideMark/>
          </w:tcPr>
          <w:p w:rsidR="002E4591" w:rsidRPr="00437365" w:rsidRDefault="002E4591" w:rsidP="002E4591">
            <w:pPr>
              <w:spacing w:line="276" w:lineRule="auto"/>
              <w:contextualSpacing/>
              <w:jc w:val="center"/>
              <w:rPr>
                <w:rFonts w:ascii="Segoe UI" w:hAnsi="Segoe UI" w:cs="Segoe UI"/>
                <w:b/>
                <w:color w:val="5F6062"/>
              </w:rPr>
            </w:pPr>
          </w:p>
        </w:tc>
        <w:tc>
          <w:tcPr>
            <w:tcW w:w="1110" w:type="pct"/>
            <w:vMerge/>
            <w:shd w:val="clear" w:color="auto" w:fill="569FD3"/>
            <w:vAlign w:val="center"/>
            <w:hideMark/>
          </w:tcPr>
          <w:p w:rsidR="002E4591" w:rsidRPr="00437365" w:rsidRDefault="002E4591" w:rsidP="002E4591">
            <w:pPr>
              <w:spacing w:line="276" w:lineRule="auto"/>
              <w:contextualSpacing/>
              <w:jc w:val="center"/>
              <w:rPr>
                <w:rFonts w:ascii="Segoe UI" w:hAnsi="Segoe UI" w:cs="Segoe UI"/>
                <w:b/>
                <w:color w:val="5F6062"/>
              </w:rPr>
            </w:pPr>
          </w:p>
        </w:tc>
        <w:tc>
          <w:tcPr>
            <w:tcW w:w="744" w:type="pct"/>
            <w:gridSpan w:val="2"/>
            <w:shd w:val="clear" w:color="auto" w:fill="BFBFBF" w:themeFill="background1" w:themeFillShade="BF"/>
            <w:tcMar>
              <w:top w:w="0" w:type="dxa"/>
              <w:left w:w="70" w:type="dxa"/>
              <w:bottom w:w="0" w:type="dxa"/>
              <w:right w:w="70" w:type="dxa"/>
            </w:tcMar>
            <w:vAlign w:val="center"/>
            <w:hideMark/>
          </w:tcPr>
          <w:p w:rsidR="002E4591" w:rsidRPr="00B473A7" w:rsidRDefault="002E4591" w:rsidP="002E4591">
            <w:pPr>
              <w:spacing w:line="276" w:lineRule="auto"/>
              <w:contextualSpacing/>
              <w:jc w:val="center"/>
              <w:rPr>
                <w:rFonts w:ascii="Segoe UI" w:hAnsi="Segoe UI" w:cs="Segoe UI"/>
                <w:b/>
                <w:color w:val="FFFFFF" w:themeColor="background1"/>
              </w:rPr>
            </w:pPr>
            <w:r w:rsidRPr="00B473A7">
              <w:rPr>
                <w:rFonts w:ascii="Segoe UI" w:hAnsi="Segoe UI" w:cs="Segoe UI"/>
                <w:b/>
                <w:color w:val="FFFFFF" w:themeColor="background1"/>
              </w:rPr>
              <w:t>2020</w:t>
            </w:r>
          </w:p>
        </w:tc>
        <w:tc>
          <w:tcPr>
            <w:tcW w:w="1488" w:type="pct"/>
            <w:gridSpan w:val="4"/>
            <w:shd w:val="clear" w:color="auto" w:fill="BFBFBF" w:themeFill="background1" w:themeFillShade="BF"/>
            <w:tcMar>
              <w:top w:w="0" w:type="dxa"/>
              <w:left w:w="70" w:type="dxa"/>
              <w:bottom w:w="0" w:type="dxa"/>
              <w:right w:w="70" w:type="dxa"/>
            </w:tcMar>
            <w:vAlign w:val="center"/>
            <w:hideMark/>
          </w:tcPr>
          <w:p w:rsidR="002E4591" w:rsidRPr="00B473A7" w:rsidRDefault="002E4591" w:rsidP="002E4591">
            <w:pPr>
              <w:spacing w:line="276" w:lineRule="auto"/>
              <w:contextualSpacing/>
              <w:jc w:val="center"/>
              <w:rPr>
                <w:rFonts w:ascii="Segoe UI" w:hAnsi="Segoe UI" w:cs="Segoe UI"/>
                <w:b/>
                <w:color w:val="FFFFFF" w:themeColor="background1"/>
              </w:rPr>
            </w:pPr>
            <w:r w:rsidRPr="00B473A7">
              <w:rPr>
                <w:rFonts w:ascii="Segoe UI" w:hAnsi="Segoe UI" w:cs="Segoe UI"/>
                <w:b/>
                <w:color w:val="FFFFFF" w:themeColor="background1"/>
              </w:rPr>
              <w:t>2021</w:t>
            </w:r>
          </w:p>
        </w:tc>
        <w:tc>
          <w:tcPr>
            <w:tcW w:w="599"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r>
      <w:tr w:rsidR="002E4591" w:rsidRPr="002E4591" w:rsidTr="00437365">
        <w:trPr>
          <w:trHeight w:val="863"/>
        </w:trPr>
        <w:tc>
          <w:tcPr>
            <w:tcW w:w="1059" w:type="pct"/>
            <w:vMerge/>
            <w:shd w:val="clear" w:color="auto" w:fill="569FD3"/>
            <w:vAlign w:val="center"/>
            <w:hideMark/>
          </w:tcPr>
          <w:p w:rsidR="002E4591" w:rsidRPr="00437365" w:rsidRDefault="002E4591" w:rsidP="002E4591">
            <w:pPr>
              <w:spacing w:line="276" w:lineRule="auto"/>
              <w:contextualSpacing/>
              <w:jc w:val="center"/>
              <w:rPr>
                <w:rFonts w:ascii="Segoe UI" w:hAnsi="Segoe UI" w:cs="Segoe UI"/>
                <w:b/>
                <w:color w:val="5F6062"/>
              </w:rPr>
            </w:pPr>
          </w:p>
        </w:tc>
        <w:tc>
          <w:tcPr>
            <w:tcW w:w="1110" w:type="pct"/>
            <w:vMerge/>
            <w:shd w:val="clear" w:color="auto" w:fill="569FD3"/>
            <w:vAlign w:val="center"/>
            <w:hideMark/>
          </w:tcPr>
          <w:p w:rsidR="002E4591" w:rsidRPr="00437365" w:rsidRDefault="002E4591" w:rsidP="002E4591">
            <w:pPr>
              <w:spacing w:line="276" w:lineRule="auto"/>
              <w:contextualSpacing/>
              <w:jc w:val="center"/>
              <w:rPr>
                <w:rFonts w:ascii="Segoe UI" w:hAnsi="Segoe UI" w:cs="Segoe UI"/>
                <w:b/>
                <w:color w:val="5F6062"/>
              </w:rPr>
            </w:pP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2E4591">
            <w:pPr>
              <w:spacing w:line="276" w:lineRule="auto"/>
              <w:contextualSpacing/>
              <w:jc w:val="center"/>
              <w:rPr>
                <w:rFonts w:ascii="Segoe UI" w:hAnsi="Segoe UI" w:cs="Segoe UI"/>
                <w:b/>
                <w:color w:val="5F6062"/>
              </w:rPr>
            </w:pPr>
            <w:r w:rsidRPr="00437365">
              <w:rPr>
                <w:rFonts w:ascii="Segoe UI" w:hAnsi="Segoe UI" w:cs="Segoe UI"/>
                <w:b/>
                <w:color w:val="5F6062"/>
              </w:rPr>
              <w:t>3er.</w:t>
            </w:r>
          </w:p>
          <w:p w:rsidR="002E4591" w:rsidRPr="00437365" w:rsidRDefault="002E4591" w:rsidP="002E4591">
            <w:pPr>
              <w:spacing w:line="276"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2E4591">
            <w:pPr>
              <w:spacing w:line="276" w:lineRule="auto"/>
              <w:contextualSpacing/>
              <w:jc w:val="center"/>
              <w:rPr>
                <w:rFonts w:ascii="Segoe UI" w:hAnsi="Segoe UI" w:cs="Segoe UI"/>
                <w:b/>
                <w:color w:val="5F6062"/>
              </w:rPr>
            </w:pPr>
            <w:r w:rsidRPr="00437365">
              <w:rPr>
                <w:rFonts w:ascii="Segoe UI" w:hAnsi="Segoe UI" w:cs="Segoe UI"/>
                <w:b/>
                <w:color w:val="5F6062"/>
              </w:rPr>
              <w:t>4to.</w:t>
            </w:r>
          </w:p>
          <w:p w:rsidR="002E4591" w:rsidRPr="00437365" w:rsidRDefault="002E4591" w:rsidP="002E4591">
            <w:pPr>
              <w:spacing w:line="276"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2E4591">
            <w:pPr>
              <w:spacing w:line="276" w:lineRule="auto"/>
              <w:contextualSpacing/>
              <w:jc w:val="center"/>
              <w:rPr>
                <w:rFonts w:ascii="Segoe UI" w:hAnsi="Segoe UI" w:cs="Segoe UI"/>
                <w:b/>
                <w:color w:val="5F6062"/>
              </w:rPr>
            </w:pPr>
            <w:r w:rsidRPr="00437365">
              <w:rPr>
                <w:rFonts w:ascii="Segoe UI" w:hAnsi="Segoe UI" w:cs="Segoe UI"/>
                <w:b/>
                <w:color w:val="5F6062"/>
              </w:rPr>
              <w:t>1er.</w:t>
            </w:r>
          </w:p>
          <w:p w:rsidR="002E4591" w:rsidRPr="00437365" w:rsidRDefault="002E4591" w:rsidP="002E4591">
            <w:pPr>
              <w:spacing w:line="276"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2E4591">
            <w:pPr>
              <w:spacing w:line="276" w:lineRule="auto"/>
              <w:contextualSpacing/>
              <w:jc w:val="center"/>
              <w:rPr>
                <w:rFonts w:ascii="Segoe UI" w:hAnsi="Segoe UI" w:cs="Segoe UI"/>
                <w:b/>
                <w:color w:val="5F6062"/>
              </w:rPr>
            </w:pPr>
            <w:r w:rsidRPr="00437365">
              <w:rPr>
                <w:rFonts w:ascii="Segoe UI" w:hAnsi="Segoe UI" w:cs="Segoe UI"/>
                <w:b/>
                <w:color w:val="5F6062"/>
              </w:rPr>
              <w:t>2do</w:t>
            </w:r>
          </w:p>
          <w:p w:rsidR="002E4591" w:rsidRPr="00437365" w:rsidRDefault="002E4591" w:rsidP="002E4591">
            <w:pPr>
              <w:spacing w:line="276"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2E4591">
            <w:pPr>
              <w:spacing w:line="276" w:lineRule="auto"/>
              <w:contextualSpacing/>
              <w:jc w:val="center"/>
              <w:rPr>
                <w:rFonts w:ascii="Segoe UI" w:hAnsi="Segoe UI" w:cs="Segoe UI"/>
                <w:b/>
                <w:color w:val="5F6062"/>
              </w:rPr>
            </w:pPr>
            <w:r w:rsidRPr="00437365">
              <w:rPr>
                <w:rFonts w:ascii="Segoe UI" w:hAnsi="Segoe UI" w:cs="Segoe UI"/>
                <w:b/>
                <w:color w:val="5F6062"/>
              </w:rPr>
              <w:t>3er</w:t>
            </w:r>
          </w:p>
          <w:p w:rsidR="002E4591" w:rsidRPr="00437365" w:rsidRDefault="002E4591" w:rsidP="002E4591">
            <w:pPr>
              <w:spacing w:line="276"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2E4591">
            <w:pPr>
              <w:spacing w:line="276" w:lineRule="auto"/>
              <w:contextualSpacing/>
              <w:jc w:val="center"/>
              <w:rPr>
                <w:rFonts w:ascii="Segoe UI" w:hAnsi="Segoe UI" w:cs="Segoe UI"/>
                <w:b/>
                <w:color w:val="5F6062"/>
              </w:rPr>
            </w:pPr>
            <w:r w:rsidRPr="00437365">
              <w:rPr>
                <w:rFonts w:ascii="Segoe UI" w:hAnsi="Segoe UI" w:cs="Segoe UI"/>
                <w:b/>
                <w:color w:val="5F6062"/>
              </w:rPr>
              <w:t>4to</w:t>
            </w:r>
          </w:p>
          <w:p w:rsidR="002E4591" w:rsidRPr="00437365" w:rsidRDefault="002E4591" w:rsidP="002E4591">
            <w:pPr>
              <w:spacing w:line="276" w:lineRule="auto"/>
              <w:contextualSpacing/>
              <w:jc w:val="center"/>
              <w:rPr>
                <w:rFonts w:ascii="Segoe UI" w:hAnsi="Segoe UI" w:cs="Segoe UI"/>
                <w:b/>
                <w:color w:val="5F6062"/>
              </w:rPr>
            </w:pPr>
            <w:r w:rsidRPr="00437365">
              <w:rPr>
                <w:rFonts w:ascii="Segoe UI" w:hAnsi="Segoe UI" w:cs="Segoe UI"/>
                <w:b/>
                <w:color w:val="5F6062"/>
              </w:rPr>
              <w:t>trimestre</w:t>
            </w:r>
          </w:p>
        </w:tc>
        <w:tc>
          <w:tcPr>
            <w:tcW w:w="599"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r>
      <w:tr w:rsidR="002E4591" w:rsidRPr="002E4591" w:rsidTr="00437365">
        <w:trPr>
          <w:trHeight w:val="1701"/>
        </w:trPr>
        <w:tc>
          <w:tcPr>
            <w:tcW w:w="1059" w:type="pct"/>
            <w:vMerge w:val="restart"/>
            <w:shd w:val="clear" w:color="auto" w:fill="F2F2F2" w:themeFill="background1" w:themeFillShade="F2"/>
            <w:tcMar>
              <w:top w:w="0" w:type="dxa"/>
              <w:left w:w="70" w:type="dxa"/>
              <w:bottom w:w="0" w:type="dxa"/>
              <w:right w:w="70" w:type="dxa"/>
            </w:tcMar>
            <w:vAlign w:val="center"/>
            <w:hideMark/>
          </w:tcPr>
          <w:p w:rsidR="002E4591" w:rsidRPr="00437365" w:rsidRDefault="002E4591" w:rsidP="002E4591">
            <w:pPr>
              <w:spacing w:line="276" w:lineRule="auto"/>
              <w:contextualSpacing/>
              <w:jc w:val="center"/>
              <w:rPr>
                <w:rFonts w:ascii="Segoe UI" w:hAnsi="Segoe UI" w:cs="Segoe UI"/>
                <w:b/>
                <w:color w:val="5F6062"/>
              </w:rPr>
            </w:pPr>
            <w:r w:rsidRPr="00437365">
              <w:rPr>
                <w:rFonts w:ascii="Segoe UI" w:hAnsi="Segoe UI" w:cs="Segoe UI"/>
                <w:b/>
                <w:color w:val="5F6062"/>
              </w:rPr>
              <w:t>Levantamiento de la línea basal y seguimiento de avances</w:t>
            </w:r>
          </w:p>
        </w:tc>
        <w:tc>
          <w:tcPr>
            <w:tcW w:w="1110"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2E4591">
            <w:pPr>
              <w:spacing w:line="276" w:lineRule="auto"/>
              <w:contextualSpacing/>
              <w:jc w:val="center"/>
              <w:rPr>
                <w:rFonts w:ascii="Segoe UI" w:hAnsi="Segoe UI" w:cs="Segoe UI"/>
                <w:color w:val="5F6062"/>
              </w:rPr>
            </w:pPr>
            <w:r w:rsidRPr="004C2E06">
              <w:rPr>
                <w:rFonts w:ascii="Segoe UI" w:hAnsi="Segoe UI" w:cs="Segoe UI"/>
                <w:color w:val="5F6062"/>
              </w:rPr>
              <w:t>Realizar la línea basal mediante el llenado de la lista de verificación</w:t>
            </w:r>
          </w:p>
        </w:tc>
        <w:tc>
          <w:tcPr>
            <w:tcW w:w="372"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p w:rsidR="002E4591" w:rsidRPr="002E4591" w:rsidRDefault="002E4591" w:rsidP="002E4591">
            <w:pPr>
              <w:spacing w:line="276"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c>
          <w:tcPr>
            <w:tcW w:w="599"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r>
      <w:tr w:rsidR="002E4591" w:rsidRPr="002E4591" w:rsidTr="00437365">
        <w:trPr>
          <w:trHeight w:val="1701"/>
        </w:trPr>
        <w:tc>
          <w:tcPr>
            <w:tcW w:w="1059" w:type="pct"/>
            <w:vMerge/>
            <w:shd w:val="clear" w:color="auto" w:fill="F2F2F2" w:themeFill="background1" w:themeFillShade="F2"/>
            <w:vAlign w:val="center"/>
            <w:hideMark/>
          </w:tcPr>
          <w:p w:rsidR="002E4591" w:rsidRPr="00437365" w:rsidRDefault="002E4591" w:rsidP="002E4591">
            <w:pPr>
              <w:spacing w:line="276" w:lineRule="auto"/>
              <w:contextualSpacing/>
              <w:jc w:val="center"/>
              <w:rPr>
                <w:rFonts w:ascii="Segoe UI" w:hAnsi="Segoe UI" w:cs="Segoe UI"/>
                <w:b/>
                <w:color w:val="5F6062"/>
              </w:rPr>
            </w:pPr>
          </w:p>
        </w:tc>
        <w:tc>
          <w:tcPr>
            <w:tcW w:w="1110"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2E4591">
            <w:pPr>
              <w:spacing w:line="276" w:lineRule="auto"/>
              <w:contextualSpacing/>
              <w:jc w:val="center"/>
              <w:rPr>
                <w:rFonts w:ascii="Segoe UI" w:hAnsi="Segoe UI" w:cs="Segoe UI"/>
                <w:color w:val="5F6062"/>
              </w:rPr>
            </w:pPr>
            <w:r w:rsidRPr="004C2E06">
              <w:rPr>
                <w:rFonts w:ascii="Segoe UI" w:hAnsi="Segoe UI" w:cs="Segoe UI"/>
                <w:color w:val="5F6062"/>
              </w:rPr>
              <w:t>Definir la periodicidad de las siguientes evaluaciones</w:t>
            </w:r>
          </w:p>
        </w:tc>
        <w:tc>
          <w:tcPr>
            <w:tcW w:w="372"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c>
          <w:tcPr>
            <w:tcW w:w="599" w:type="pct"/>
            <w:tcMar>
              <w:top w:w="0" w:type="dxa"/>
              <w:left w:w="70" w:type="dxa"/>
              <w:bottom w:w="0" w:type="dxa"/>
              <w:right w:w="70" w:type="dxa"/>
            </w:tcMar>
            <w:vAlign w:val="center"/>
            <w:hideMark/>
          </w:tcPr>
          <w:p w:rsidR="002E4591" w:rsidRPr="002E4591" w:rsidRDefault="002E4591" w:rsidP="002E4591">
            <w:pPr>
              <w:spacing w:line="276" w:lineRule="auto"/>
              <w:contextualSpacing/>
              <w:jc w:val="center"/>
              <w:rPr>
                <w:rFonts w:ascii="Segoe UI" w:hAnsi="Segoe UI" w:cs="Segoe UI"/>
                <w:color w:val="5F6062"/>
              </w:rPr>
            </w:pPr>
          </w:p>
        </w:tc>
      </w:tr>
    </w:tbl>
    <w:p w:rsidR="002E4591" w:rsidRPr="002E4591" w:rsidRDefault="002E4591" w:rsidP="002E4591">
      <w:pPr>
        <w:rPr>
          <w:rFonts w:ascii="Segoe UI" w:hAnsi="Segoe UI" w:cs="Segoe UI"/>
          <w:color w:val="5F6062"/>
        </w:rPr>
      </w:pPr>
      <w:r w:rsidRPr="002E4591">
        <w:rPr>
          <w:rFonts w:ascii="Segoe UI" w:hAnsi="Segoe UI" w:cs="Segoe UI"/>
          <w:color w:val="5F6062"/>
        </w:rPr>
        <w:br/>
      </w:r>
      <w:r w:rsidRPr="002E4591">
        <w:rPr>
          <w:rFonts w:ascii="Segoe UI" w:hAnsi="Segoe UI" w:cs="Segoe UI"/>
          <w:color w:val="5F6062"/>
        </w:rPr>
        <w:br/>
      </w:r>
      <w:r w:rsidRPr="002E4591">
        <w:rPr>
          <w:rFonts w:ascii="Segoe UI" w:hAnsi="Segoe UI" w:cs="Segoe UI"/>
          <w:color w:val="5F6062"/>
        </w:rPr>
        <w:br/>
      </w:r>
      <w:r w:rsidRPr="002E4591">
        <w:rPr>
          <w:rFonts w:ascii="Segoe UI" w:hAnsi="Segoe UI" w:cs="Segoe UI"/>
          <w:color w:val="5F6062"/>
        </w:rPr>
        <w:br/>
      </w:r>
      <w:r w:rsidRPr="002E4591">
        <w:rPr>
          <w:rFonts w:ascii="Segoe UI" w:hAnsi="Segoe UI" w:cs="Segoe UI"/>
          <w:color w:val="5F6062"/>
        </w:rPr>
        <w:br/>
      </w:r>
      <w:r w:rsidRPr="002E4591">
        <w:rPr>
          <w:rFonts w:ascii="Segoe UI" w:hAnsi="Segoe UI" w:cs="Segoe UI"/>
          <w:color w:val="5F6062"/>
        </w:rPr>
        <w:br/>
      </w:r>
      <w:r w:rsidRPr="002E4591">
        <w:rPr>
          <w:rFonts w:ascii="Segoe UI" w:hAnsi="Segoe UI" w:cs="Segoe UI"/>
          <w:color w:val="5F6062"/>
        </w:rPr>
        <w:br/>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640"/>
        <w:gridCol w:w="2972"/>
        <w:gridCol w:w="1086"/>
        <w:gridCol w:w="1086"/>
        <w:gridCol w:w="1086"/>
        <w:gridCol w:w="1086"/>
        <w:gridCol w:w="1086"/>
        <w:gridCol w:w="1086"/>
        <w:gridCol w:w="1434"/>
      </w:tblGrid>
      <w:tr w:rsidR="002E4591" w:rsidRPr="00437365" w:rsidTr="00437365">
        <w:trPr>
          <w:trHeight w:val="316"/>
        </w:trPr>
        <w:tc>
          <w:tcPr>
            <w:tcW w:w="1030" w:type="pct"/>
            <w:vMerge w:val="restart"/>
            <w:shd w:val="clear" w:color="auto" w:fill="569FD3"/>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lastRenderedPageBreak/>
              <w:t>Medidas de control</w:t>
            </w:r>
          </w:p>
        </w:tc>
        <w:tc>
          <w:tcPr>
            <w:tcW w:w="1152" w:type="pct"/>
            <w:vMerge w:val="restart"/>
            <w:shd w:val="clear" w:color="auto" w:fill="569FD3"/>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t>Actividades</w:t>
            </w:r>
          </w:p>
        </w:tc>
        <w:tc>
          <w:tcPr>
            <w:tcW w:w="2232" w:type="pct"/>
            <w:gridSpan w:val="6"/>
            <w:shd w:val="clear" w:color="auto" w:fill="569FD3"/>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t>CRONOGRAMA 2020-2021</w:t>
            </w:r>
          </w:p>
        </w:tc>
        <w:tc>
          <w:tcPr>
            <w:tcW w:w="585" w:type="pct"/>
            <w:shd w:val="clear" w:color="auto" w:fill="569FD3"/>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FFFFFF" w:themeColor="background1"/>
              </w:rPr>
              <w:t>Presupuesto</w:t>
            </w:r>
            <w:r w:rsidRPr="00437365">
              <w:rPr>
                <w:rFonts w:ascii="Segoe UI" w:hAnsi="Segoe UI" w:cs="Segoe UI"/>
                <w:b/>
                <w:color w:val="5F6062"/>
              </w:rPr>
              <w:t xml:space="preserve"> </w:t>
            </w:r>
            <w:r w:rsidRPr="00437365">
              <w:rPr>
                <w:rFonts w:ascii="Segoe UI" w:hAnsi="Segoe UI" w:cs="Segoe UI"/>
                <w:b/>
                <w:color w:val="FFFFFF" w:themeColor="background1"/>
              </w:rPr>
              <w:t>(en USD)</w:t>
            </w:r>
          </w:p>
        </w:tc>
      </w:tr>
      <w:tr w:rsidR="002E4591" w:rsidRPr="00437365" w:rsidTr="00B473A7">
        <w:trPr>
          <w:trHeight w:val="366"/>
        </w:trPr>
        <w:tc>
          <w:tcPr>
            <w:tcW w:w="1030" w:type="pct"/>
            <w:vMerge/>
            <w:shd w:val="clear" w:color="auto" w:fill="569FD3"/>
            <w:vAlign w:val="center"/>
            <w:hideMark/>
          </w:tcPr>
          <w:p w:rsidR="002E4591" w:rsidRPr="00437365" w:rsidRDefault="002E4591" w:rsidP="00437365">
            <w:pPr>
              <w:spacing w:line="240" w:lineRule="auto"/>
              <w:contextualSpacing/>
              <w:jc w:val="center"/>
              <w:rPr>
                <w:rFonts w:ascii="Segoe UI" w:hAnsi="Segoe UI" w:cs="Segoe UI"/>
                <w:b/>
                <w:color w:val="FFFFFF" w:themeColor="background1"/>
              </w:rPr>
            </w:pPr>
          </w:p>
        </w:tc>
        <w:tc>
          <w:tcPr>
            <w:tcW w:w="1152" w:type="pct"/>
            <w:vMerge/>
            <w:shd w:val="clear" w:color="auto" w:fill="569FD3"/>
            <w:vAlign w:val="center"/>
            <w:hideMark/>
          </w:tcPr>
          <w:p w:rsidR="002E4591" w:rsidRPr="00437365" w:rsidRDefault="002E4591" w:rsidP="00437365">
            <w:pPr>
              <w:spacing w:line="240" w:lineRule="auto"/>
              <w:contextualSpacing/>
              <w:jc w:val="center"/>
              <w:rPr>
                <w:rFonts w:ascii="Segoe UI" w:hAnsi="Segoe UI" w:cs="Segoe UI"/>
                <w:b/>
                <w:color w:val="FFFFFF" w:themeColor="background1"/>
              </w:rPr>
            </w:pPr>
          </w:p>
        </w:tc>
        <w:tc>
          <w:tcPr>
            <w:tcW w:w="744" w:type="pct"/>
            <w:gridSpan w:val="2"/>
            <w:shd w:val="clear" w:color="auto" w:fill="BFBFBF" w:themeFill="background1" w:themeFillShade="BF"/>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t>2020</w:t>
            </w:r>
          </w:p>
        </w:tc>
        <w:tc>
          <w:tcPr>
            <w:tcW w:w="1488" w:type="pct"/>
            <w:gridSpan w:val="4"/>
            <w:shd w:val="clear" w:color="auto" w:fill="BFBFBF" w:themeFill="background1" w:themeFillShade="BF"/>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FFFFFF" w:themeColor="background1"/>
              </w:rPr>
              <w:t>2021</w:t>
            </w:r>
          </w:p>
        </w:tc>
        <w:tc>
          <w:tcPr>
            <w:tcW w:w="585" w:type="pct"/>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color w:val="5F6062"/>
              </w:rPr>
            </w:pPr>
          </w:p>
        </w:tc>
      </w:tr>
      <w:tr w:rsidR="002E4591" w:rsidRPr="00437365" w:rsidTr="00437365">
        <w:trPr>
          <w:trHeight w:val="672"/>
        </w:trPr>
        <w:tc>
          <w:tcPr>
            <w:tcW w:w="1030" w:type="pct"/>
            <w:vMerge/>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152" w:type="pct"/>
            <w:vMerge/>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3er.</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4to.</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1er.</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2do</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3er</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4to</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585" w:type="pct"/>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1030" w:type="pct"/>
            <w:vMerge w:val="restar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Detección rápida y el inmediato aislamiento o separación de los casos</w:t>
            </w:r>
          </w:p>
        </w:tc>
        <w:tc>
          <w:tcPr>
            <w:tcW w:w="1152"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Designar el área de la clínica para el tamizaje y triage</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85"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1030"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152"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Capacitar a todo el personal sobre PCI</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85"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1030"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152"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Capacitar al personal de salud en signos y síntomas de COVID-19</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85"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1030"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152"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Definir la ruta del paciente a través de las diferentes áreas</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85"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1030"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152"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Calcular y asegurar los insumos de EPP necesarios para las actividades</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85"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1030"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152"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Elaborar formulario estandarizado para el tamizaje del paciente sospechoso</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85"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bl>
    <w:p w:rsidR="00437365" w:rsidRDefault="00437365" w:rsidP="002E4591">
      <w:pPr>
        <w:rPr>
          <w:rFonts w:ascii="Segoe UI" w:hAnsi="Segoe UI" w:cs="Segoe UI"/>
          <w:color w:val="5F6062"/>
        </w:rPr>
      </w:pPr>
    </w:p>
    <w:p w:rsidR="002E4591" w:rsidRPr="002E4591" w:rsidRDefault="00437365" w:rsidP="002E4591">
      <w:pPr>
        <w:rPr>
          <w:rFonts w:ascii="Segoe UI" w:hAnsi="Segoe UI" w:cs="Segoe UI"/>
          <w:color w:val="5F6062"/>
        </w:rPr>
      </w:pPr>
      <w:r>
        <w:rPr>
          <w:rFonts w:ascii="Segoe UI" w:hAnsi="Segoe UI" w:cs="Segoe UI"/>
          <w:color w:val="5F6062"/>
        </w:rPr>
        <w:br w:type="page"/>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702"/>
        <w:gridCol w:w="3926"/>
        <w:gridCol w:w="1086"/>
        <w:gridCol w:w="1086"/>
        <w:gridCol w:w="1086"/>
        <w:gridCol w:w="1086"/>
        <w:gridCol w:w="1086"/>
        <w:gridCol w:w="1086"/>
        <w:gridCol w:w="1418"/>
      </w:tblGrid>
      <w:tr w:rsidR="002E4591" w:rsidRPr="002E4591" w:rsidTr="00437365">
        <w:trPr>
          <w:trHeight w:val="316"/>
        </w:trPr>
        <w:tc>
          <w:tcPr>
            <w:tcW w:w="689" w:type="pct"/>
            <w:vMerge w:val="restart"/>
            <w:shd w:val="clear" w:color="auto" w:fill="569FD3"/>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lastRenderedPageBreak/>
              <w:t>Medidas de control</w:t>
            </w:r>
          </w:p>
        </w:tc>
        <w:tc>
          <w:tcPr>
            <w:tcW w:w="1509" w:type="pct"/>
            <w:vMerge w:val="restart"/>
            <w:shd w:val="clear" w:color="auto" w:fill="569FD3"/>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t>Actividades</w:t>
            </w:r>
          </w:p>
        </w:tc>
        <w:tc>
          <w:tcPr>
            <w:tcW w:w="2232" w:type="pct"/>
            <w:gridSpan w:val="6"/>
            <w:shd w:val="clear" w:color="auto" w:fill="569FD3"/>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t>CRONOGRAMA 2020-2021</w:t>
            </w:r>
          </w:p>
        </w:tc>
        <w:tc>
          <w:tcPr>
            <w:tcW w:w="570" w:type="pct"/>
            <w:shd w:val="clear" w:color="auto" w:fill="569FD3"/>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t>Presupuesto (en USD)</w:t>
            </w:r>
          </w:p>
        </w:tc>
      </w:tr>
      <w:tr w:rsidR="002E4591" w:rsidRPr="002E4591" w:rsidTr="00B473A7">
        <w:trPr>
          <w:trHeight w:val="366"/>
        </w:trPr>
        <w:tc>
          <w:tcPr>
            <w:tcW w:w="689" w:type="pct"/>
            <w:vMerge/>
            <w:shd w:val="clear" w:color="auto" w:fill="569FD3"/>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09" w:type="pct"/>
            <w:vMerge/>
            <w:shd w:val="clear" w:color="auto" w:fill="569FD3"/>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744" w:type="pct"/>
            <w:gridSpan w:val="2"/>
            <w:shd w:val="clear" w:color="auto" w:fill="BFBFBF" w:themeFill="background1" w:themeFillShade="BF"/>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t>2020</w:t>
            </w:r>
          </w:p>
        </w:tc>
        <w:tc>
          <w:tcPr>
            <w:tcW w:w="1488" w:type="pct"/>
            <w:gridSpan w:val="4"/>
            <w:shd w:val="clear" w:color="auto" w:fill="BFBFBF" w:themeFill="background1" w:themeFillShade="BF"/>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FFFFFF" w:themeColor="background1"/>
              </w:rPr>
            </w:pPr>
            <w:r w:rsidRPr="00437365">
              <w:rPr>
                <w:rFonts w:ascii="Segoe UI" w:hAnsi="Segoe UI" w:cs="Segoe UI"/>
                <w:b/>
                <w:color w:val="FFFFFF" w:themeColor="background1"/>
              </w:rPr>
              <w:t>2021</w:t>
            </w:r>
          </w:p>
        </w:tc>
        <w:tc>
          <w:tcPr>
            <w:tcW w:w="570"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672"/>
        </w:trPr>
        <w:tc>
          <w:tcPr>
            <w:tcW w:w="689" w:type="pct"/>
            <w:vMerge/>
            <w:shd w:val="clear" w:color="auto" w:fill="569FD3"/>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09" w:type="pct"/>
            <w:vMerge/>
            <w:shd w:val="clear" w:color="auto" w:fill="569FD3"/>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3er.</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4to.</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1er.</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2do</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3er</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4to</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570"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689" w:type="pct"/>
            <w:vMerge w:val="restar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Aplicar las precauciones estándar</w:t>
            </w:r>
          </w:p>
        </w:tc>
        <w:tc>
          <w:tcPr>
            <w:tcW w:w="1509"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Capacitar al personal en medidas de precaución estándar</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70"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689"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09"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Promover material visual de las medidas estándar en el servicio</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70"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689"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09"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Asegurar los recursos para la higiene de manos en el servicio de salud (agua potable, jabón, papel toalla; alcohol en gel)</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70"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689"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09"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Promover material visual de la correcta higiene de mano</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70"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689"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09"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Promover material visual de los momentos de la OMS de lavado de manos</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70"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689"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09"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Ofrecer tapabocas a los pacientes o visitantes que no cuenten con uno</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70"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689"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09"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 xml:space="preserve">Contar con procedimientos de limpieza y desinfección de superficie, </w:t>
            </w:r>
            <w:r w:rsidRPr="004C2E06">
              <w:rPr>
                <w:rFonts w:ascii="Segoe UI" w:hAnsi="Segoe UI" w:cs="Segoe UI"/>
                <w:color w:val="5F6062"/>
              </w:rPr>
              <w:lastRenderedPageBreak/>
              <w:t>siguiendo las recomendaciones de OMS</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70"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689"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09"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Realizar limpiezas y desinfección de manera sistemática en la clínica de VIH</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70"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689"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09"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Capacitar al personal en gestión de desechos</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70"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437365">
        <w:trPr>
          <w:trHeight w:val="1134"/>
        </w:trPr>
        <w:tc>
          <w:tcPr>
            <w:tcW w:w="689" w:type="pct"/>
            <w:vMerge/>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1509"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Promover material visual de la gestión de desechos (clasificación de desechos)</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70"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bl>
    <w:p w:rsidR="00437365" w:rsidRDefault="002E4591" w:rsidP="00437365">
      <w:pPr>
        <w:spacing w:line="240" w:lineRule="auto"/>
        <w:contextualSpacing/>
        <w:rPr>
          <w:rFonts w:ascii="Segoe UI" w:hAnsi="Segoe UI" w:cs="Segoe UI"/>
          <w:color w:val="5F6062"/>
        </w:rPr>
      </w:pPr>
      <w:r w:rsidRPr="002E4591">
        <w:rPr>
          <w:rFonts w:ascii="Segoe UI" w:hAnsi="Segoe UI" w:cs="Segoe UI"/>
          <w:color w:val="5F6062"/>
        </w:rPr>
        <w:br/>
      </w:r>
      <w:r w:rsidRPr="002E4591">
        <w:rPr>
          <w:rFonts w:ascii="Segoe UI" w:hAnsi="Segoe UI" w:cs="Segoe UI"/>
          <w:color w:val="5F6062"/>
        </w:rPr>
        <w:br/>
      </w:r>
    </w:p>
    <w:p w:rsidR="002E4591" w:rsidRPr="002E4591" w:rsidRDefault="00437365" w:rsidP="00437365">
      <w:pPr>
        <w:rPr>
          <w:rFonts w:ascii="Segoe UI" w:hAnsi="Segoe UI" w:cs="Segoe UI"/>
          <w:color w:val="5F6062"/>
        </w:rPr>
      </w:pPr>
      <w:r>
        <w:rPr>
          <w:rFonts w:ascii="Segoe UI" w:hAnsi="Segoe UI" w:cs="Segoe UI"/>
          <w:color w:val="5F6062"/>
        </w:rPr>
        <w:br w:type="page"/>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645"/>
        <w:gridCol w:w="3983"/>
        <w:gridCol w:w="1086"/>
        <w:gridCol w:w="1086"/>
        <w:gridCol w:w="1086"/>
        <w:gridCol w:w="1086"/>
        <w:gridCol w:w="1086"/>
        <w:gridCol w:w="1086"/>
        <w:gridCol w:w="1418"/>
      </w:tblGrid>
      <w:tr w:rsidR="002E4591" w:rsidRPr="002E4591" w:rsidTr="00023244">
        <w:trPr>
          <w:trHeight w:val="316"/>
        </w:trPr>
        <w:tc>
          <w:tcPr>
            <w:tcW w:w="672" w:type="pct"/>
            <w:vMerge w:val="restart"/>
            <w:shd w:val="clear" w:color="auto" w:fill="569FD3"/>
            <w:tcMar>
              <w:top w:w="0" w:type="dxa"/>
              <w:left w:w="70" w:type="dxa"/>
              <w:bottom w:w="0" w:type="dxa"/>
              <w:right w:w="70" w:type="dxa"/>
            </w:tcMar>
            <w:vAlign w:val="center"/>
            <w:hideMark/>
          </w:tcPr>
          <w:p w:rsidR="002E4591" w:rsidRPr="00023244" w:rsidRDefault="002E4591" w:rsidP="00437365">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lastRenderedPageBreak/>
              <w:t>Medidas de control</w:t>
            </w:r>
          </w:p>
        </w:tc>
        <w:tc>
          <w:tcPr>
            <w:tcW w:w="1534" w:type="pct"/>
            <w:vMerge w:val="restart"/>
            <w:shd w:val="clear" w:color="auto" w:fill="569FD3"/>
            <w:tcMar>
              <w:top w:w="0" w:type="dxa"/>
              <w:left w:w="70" w:type="dxa"/>
              <w:bottom w:w="0" w:type="dxa"/>
              <w:right w:w="70" w:type="dxa"/>
            </w:tcMar>
            <w:vAlign w:val="center"/>
            <w:hideMark/>
          </w:tcPr>
          <w:p w:rsidR="002E4591" w:rsidRPr="00023244" w:rsidRDefault="002E4591" w:rsidP="00437365">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Actividades</w:t>
            </w:r>
          </w:p>
        </w:tc>
        <w:tc>
          <w:tcPr>
            <w:tcW w:w="2232" w:type="pct"/>
            <w:gridSpan w:val="6"/>
            <w:shd w:val="clear" w:color="auto" w:fill="569FD3"/>
            <w:tcMar>
              <w:top w:w="0" w:type="dxa"/>
              <w:left w:w="70" w:type="dxa"/>
              <w:bottom w:w="0" w:type="dxa"/>
              <w:right w:w="70" w:type="dxa"/>
            </w:tcMar>
            <w:vAlign w:val="center"/>
            <w:hideMark/>
          </w:tcPr>
          <w:p w:rsidR="002E4591" w:rsidRPr="00023244" w:rsidRDefault="002E4591" w:rsidP="00437365">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CRONOGRAMA 2020-2021</w:t>
            </w:r>
          </w:p>
        </w:tc>
        <w:tc>
          <w:tcPr>
            <w:tcW w:w="562" w:type="pct"/>
            <w:shd w:val="clear" w:color="auto" w:fill="569FD3"/>
            <w:tcMar>
              <w:top w:w="0" w:type="dxa"/>
              <w:left w:w="70" w:type="dxa"/>
              <w:bottom w:w="0" w:type="dxa"/>
              <w:right w:w="70" w:type="dxa"/>
            </w:tcMar>
            <w:vAlign w:val="center"/>
            <w:hideMark/>
          </w:tcPr>
          <w:p w:rsidR="002E4591" w:rsidRPr="00023244" w:rsidRDefault="002E4591" w:rsidP="00437365">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Presupuesto (en USD)</w:t>
            </w:r>
          </w:p>
        </w:tc>
      </w:tr>
      <w:tr w:rsidR="002E4591" w:rsidRPr="002E4591" w:rsidTr="00B473A7">
        <w:trPr>
          <w:trHeight w:val="508"/>
        </w:trPr>
        <w:tc>
          <w:tcPr>
            <w:tcW w:w="672" w:type="pct"/>
            <w:vMerge/>
            <w:shd w:val="clear" w:color="auto" w:fill="569FD3"/>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34" w:type="pct"/>
            <w:vMerge/>
            <w:shd w:val="clear" w:color="auto" w:fill="569FD3"/>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744" w:type="pct"/>
            <w:gridSpan w:val="2"/>
            <w:shd w:val="clear" w:color="auto" w:fill="BFBFBF" w:themeFill="background1" w:themeFillShade="BF"/>
            <w:tcMar>
              <w:top w:w="0" w:type="dxa"/>
              <w:left w:w="70" w:type="dxa"/>
              <w:bottom w:w="0" w:type="dxa"/>
              <w:right w:w="70" w:type="dxa"/>
            </w:tcMar>
            <w:vAlign w:val="center"/>
            <w:hideMark/>
          </w:tcPr>
          <w:p w:rsidR="002E4591" w:rsidRPr="00023244" w:rsidRDefault="002E4591" w:rsidP="00437365">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2020</w:t>
            </w:r>
          </w:p>
        </w:tc>
        <w:tc>
          <w:tcPr>
            <w:tcW w:w="1488" w:type="pct"/>
            <w:gridSpan w:val="4"/>
            <w:shd w:val="clear" w:color="auto" w:fill="BFBFBF" w:themeFill="background1" w:themeFillShade="BF"/>
            <w:tcMar>
              <w:top w:w="0" w:type="dxa"/>
              <w:left w:w="70" w:type="dxa"/>
              <w:bottom w:w="0" w:type="dxa"/>
              <w:right w:w="70" w:type="dxa"/>
            </w:tcMar>
            <w:vAlign w:val="center"/>
            <w:hideMark/>
          </w:tcPr>
          <w:p w:rsidR="002E4591" w:rsidRPr="00023244" w:rsidRDefault="002E4591" w:rsidP="00437365">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2021</w:t>
            </w:r>
          </w:p>
        </w:tc>
        <w:tc>
          <w:tcPr>
            <w:tcW w:w="56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023244">
        <w:trPr>
          <w:trHeight w:val="467"/>
        </w:trPr>
        <w:tc>
          <w:tcPr>
            <w:tcW w:w="672" w:type="pct"/>
            <w:vMerge/>
            <w:shd w:val="clear" w:color="auto" w:fill="569FD3"/>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34" w:type="pct"/>
            <w:vMerge/>
            <w:shd w:val="clear" w:color="auto" w:fill="569FD3"/>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3er.</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4to.</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1er.</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2do</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3er</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4to</w:t>
            </w:r>
          </w:p>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trimestre</w:t>
            </w:r>
          </w:p>
        </w:tc>
        <w:tc>
          <w:tcPr>
            <w:tcW w:w="56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023244">
        <w:trPr>
          <w:trHeight w:val="1701"/>
        </w:trPr>
        <w:tc>
          <w:tcPr>
            <w:tcW w:w="672" w:type="pct"/>
            <w:vMerge w:val="restart"/>
            <w:shd w:val="clear" w:color="auto" w:fill="F2F2F2" w:themeFill="background1" w:themeFillShade="F2"/>
            <w:tcMar>
              <w:top w:w="0" w:type="dxa"/>
              <w:left w:w="70" w:type="dxa"/>
              <w:bottom w:w="0" w:type="dxa"/>
              <w:right w:w="70" w:type="dxa"/>
            </w:tcMar>
            <w:vAlign w:val="center"/>
            <w:hideMark/>
          </w:tcPr>
          <w:p w:rsidR="002E4591" w:rsidRPr="00437365" w:rsidRDefault="002E4591" w:rsidP="00437365">
            <w:pPr>
              <w:spacing w:line="240" w:lineRule="auto"/>
              <w:contextualSpacing/>
              <w:jc w:val="center"/>
              <w:rPr>
                <w:rFonts w:ascii="Segoe UI" w:hAnsi="Segoe UI" w:cs="Segoe UI"/>
                <w:b/>
                <w:color w:val="5F6062"/>
              </w:rPr>
            </w:pPr>
            <w:r w:rsidRPr="00437365">
              <w:rPr>
                <w:rFonts w:ascii="Segoe UI" w:hAnsi="Segoe UI" w:cs="Segoe UI"/>
                <w:b/>
                <w:color w:val="5F6062"/>
              </w:rPr>
              <w:t>Aplicar las precauciones estándar</w:t>
            </w:r>
          </w:p>
        </w:tc>
        <w:tc>
          <w:tcPr>
            <w:tcW w:w="1534"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Capacitar al personal con respecto a las medidas complementarias</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6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023244">
        <w:trPr>
          <w:trHeight w:val="1701"/>
        </w:trPr>
        <w:tc>
          <w:tcPr>
            <w:tcW w:w="672"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34"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Gestionar la implementación de las precauciones relativas a gotitas respiratorias y contacto directo e indirecto</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6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023244">
        <w:trPr>
          <w:trHeight w:val="1701"/>
        </w:trPr>
        <w:tc>
          <w:tcPr>
            <w:tcW w:w="672"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34"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Gestionar la implementación relativa a la generación  de aerosoles</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6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r w:rsidR="002E4591" w:rsidRPr="002E4591" w:rsidTr="00023244">
        <w:trPr>
          <w:trHeight w:val="1701"/>
        </w:trPr>
        <w:tc>
          <w:tcPr>
            <w:tcW w:w="672" w:type="pct"/>
            <w:vMerge/>
            <w:shd w:val="clear" w:color="auto" w:fill="F2F2F2" w:themeFill="background1" w:themeFillShade="F2"/>
            <w:vAlign w:val="center"/>
            <w:hideMark/>
          </w:tcPr>
          <w:p w:rsidR="002E4591" w:rsidRPr="00437365" w:rsidRDefault="002E4591" w:rsidP="00437365">
            <w:pPr>
              <w:spacing w:line="240" w:lineRule="auto"/>
              <w:contextualSpacing/>
              <w:jc w:val="center"/>
              <w:rPr>
                <w:rFonts w:ascii="Segoe UI" w:hAnsi="Segoe UI" w:cs="Segoe UI"/>
                <w:b/>
                <w:color w:val="5F6062"/>
              </w:rPr>
            </w:pPr>
          </w:p>
        </w:tc>
        <w:tc>
          <w:tcPr>
            <w:tcW w:w="1534"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437365">
            <w:pPr>
              <w:spacing w:line="240" w:lineRule="auto"/>
              <w:contextualSpacing/>
              <w:jc w:val="center"/>
              <w:rPr>
                <w:rFonts w:ascii="Segoe UI" w:hAnsi="Segoe UI" w:cs="Segoe UI"/>
                <w:color w:val="5F6062"/>
              </w:rPr>
            </w:pPr>
            <w:r w:rsidRPr="004C2E06">
              <w:rPr>
                <w:rFonts w:ascii="Segoe UI" w:hAnsi="Segoe UI" w:cs="Segoe UI"/>
                <w:color w:val="5F6062"/>
              </w:rPr>
              <w:t>Gestionar la implementación de las precauciones relativas al aislamiento por cohorte de pacientes con sospecha o confirmado COVID-19</w:t>
            </w: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c>
          <w:tcPr>
            <w:tcW w:w="562" w:type="pct"/>
            <w:tcMar>
              <w:top w:w="0" w:type="dxa"/>
              <w:left w:w="70" w:type="dxa"/>
              <w:bottom w:w="0" w:type="dxa"/>
              <w:right w:w="70" w:type="dxa"/>
            </w:tcMar>
            <w:vAlign w:val="center"/>
            <w:hideMark/>
          </w:tcPr>
          <w:p w:rsidR="002E4591" w:rsidRPr="002E4591" w:rsidRDefault="002E4591" w:rsidP="00437365">
            <w:pPr>
              <w:spacing w:line="240" w:lineRule="auto"/>
              <w:contextualSpacing/>
              <w:jc w:val="center"/>
              <w:rPr>
                <w:rFonts w:ascii="Segoe UI" w:hAnsi="Segoe UI" w:cs="Segoe UI"/>
                <w:color w:val="5F6062"/>
              </w:rPr>
            </w:pPr>
          </w:p>
        </w:tc>
      </w:tr>
    </w:tbl>
    <w:p w:rsidR="00437365" w:rsidRDefault="00437365" w:rsidP="00437365">
      <w:pPr>
        <w:spacing w:line="240" w:lineRule="auto"/>
        <w:contextualSpacing/>
        <w:rPr>
          <w:rFonts w:ascii="Segoe UI" w:hAnsi="Segoe UI" w:cs="Segoe UI"/>
          <w:color w:val="5F6062"/>
        </w:rPr>
      </w:pPr>
    </w:p>
    <w:p w:rsidR="002E4591" w:rsidRPr="002E4591" w:rsidRDefault="00437365" w:rsidP="00437365">
      <w:pPr>
        <w:rPr>
          <w:rFonts w:ascii="Segoe UI" w:hAnsi="Segoe UI" w:cs="Segoe UI"/>
          <w:color w:val="5F6062"/>
        </w:rPr>
      </w:pPr>
      <w:r>
        <w:rPr>
          <w:rFonts w:ascii="Segoe UI" w:hAnsi="Segoe UI" w:cs="Segoe UI"/>
          <w:color w:val="5F6062"/>
        </w:rPr>
        <w:br w:type="page"/>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726"/>
        <w:gridCol w:w="3902"/>
        <w:gridCol w:w="1086"/>
        <w:gridCol w:w="1086"/>
        <w:gridCol w:w="1086"/>
        <w:gridCol w:w="1086"/>
        <w:gridCol w:w="1086"/>
        <w:gridCol w:w="1086"/>
        <w:gridCol w:w="1418"/>
      </w:tblGrid>
      <w:tr w:rsidR="002E4591" w:rsidRPr="002E4591" w:rsidTr="00023244">
        <w:trPr>
          <w:trHeight w:val="316"/>
        </w:trPr>
        <w:tc>
          <w:tcPr>
            <w:tcW w:w="705" w:type="pct"/>
            <w:vMerge w:val="restart"/>
            <w:shd w:val="clear" w:color="auto" w:fill="569FD3"/>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lastRenderedPageBreak/>
              <w:t>Medidas de control</w:t>
            </w:r>
          </w:p>
        </w:tc>
        <w:tc>
          <w:tcPr>
            <w:tcW w:w="1515" w:type="pct"/>
            <w:vMerge w:val="restart"/>
            <w:shd w:val="clear" w:color="auto" w:fill="569FD3"/>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Actividades</w:t>
            </w:r>
          </w:p>
        </w:tc>
        <w:tc>
          <w:tcPr>
            <w:tcW w:w="2232" w:type="pct"/>
            <w:gridSpan w:val="6"/>
            <w:shd w:val="clear" w:color="auto" w:fill="569FD3"/>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CRONOGRAMA 2020-2021</w:t>
            </w:r>
          </w:p>
        </w:tc>
        <w:tc>
          <w:tcPr>
            <w:tcW w:w="549" w:type="pct"/>
            <w:shd w:val="clear" w:color="auto" w:fill="569FD3"/>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Presupuesto (en USD)</w:t>
            </w:r>
          </w:p>
        </w:tc>
      </w:tr>
      <w:tr w:rsidR="002E4591" w:rsidRPr="002E4591" w:rsidTr="00B473A7">
        <w:trPr>
          <w:trHeight w:val="508"/>
        </w:trPr>
        <w:tc>
          <w:tcPr>
            <w:tcW w:w="705" w:type="pct"/>
            <w:vMerge/>
            <w:shd w:val="clear" w:color="auto" w:fill="569FD3"/>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1515" w:type="pct"/>
            <w:vMerge/>
            <w:shd w:val="clear" w:color="auto" w:fill="569FD3"/>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744" w:type="pct"/>
            <w:gridSpan w:val="2"/>
            <w:shd w:val="clear" w:color="auto" w:fill="BFBFBF" w:themeFill="background1" w:themeFillShade="BF"/>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2020</w:t>
            </w:r>
          </w:p>
        </w:tc>
        <w:tc>
          <w:tcPr>
            <w:tcW w:w="1488" w:type="pct"/>
            <w:gridSpan w:val="4"/>
            <w:shd w:val="clear" w:color="auto" w:fill="BFBFBF" w:themeFill="background1" w:themeFillShade="BF"/>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2021</w:t>
            </w:r>
          </w:p>
        </w:tc>
        <w:tc>
          <w:tcPr>
            <w:tcW w:w="549"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467"/>
        </w:trPr>
        <w:tc>
          <w:tcPr>
            <w:tcW w:w="705" w:type="pct"/>
            <w:vMerge/>
            <w:shd w:val="clear" w:color="auto" w:fill="569FD3"/>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1515" w:type="pct"/>
            <w:vMerge/>
            <w:shd w:val="clear" w:color="auto" w:fill="569FD3"/>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3er.</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4to.</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1er.</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2do</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3er</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4to</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549"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1701"/>
        </w:trPr>
        <w:tc>
          <w:tcPr>
            <w:tcW w:w="705" w:type="pct"/>
            <w:vMerge w:val="restar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Aplicar las medidas administrativas</w:t>
            </w:r>
          </w:p>
        </w:tc>
        <w:tc>
          <w:tcPr>
            <w:tcW w:w="1515"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023244">
            <w:pPr>
              <w:spacing w:line="240" w:lineRule="auto"/>
              <w:contextualSpacing/>
              <w:jc w:val="center"/>
              <w:rPr>
                <w:rFonts w:ascii="Segoe UI" w:hAnsi="Segoe UI" w:cs="Segoe UI"/>
                <w:color w:val="5F6062"/>
              </w:rPr>
            </w:pPr>
            <w:r w:rsidRPr="004C2E06">
              <w:rPr>
                <w:rFonts w:ascii="Segoe UI" w:hAnsi="Segoe UI" w:cs="Segoe UI"/>
                <w:color w:val="5F6062"/>
              </w:rPr>
              <w:t>Conformación de un equipo multidisciplinario para el comité de PCI</w:t>
            </w: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549"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1701"/>
        </w:trPr>
        <w:tc>
          <w:tcPr>
            <w:tcW w:w="705" w:type="pct"/>
            <w:vMerge/>
            <w:shd w:val="clear" w:color="auto" w:fill="F2F2F2" w:themeFill="background1" w:themeFillShade="F2"/>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1515"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023244">
            <w:pPr>
              <w:spacing w:line="240" w:lineRule="auto"/>
              <w:contextualSpacing/>
              <w:jc w:val="center"/>
              <w:rPr>
                <w:rFonts w:ascii="Segoe UI" w:hAnsi="Segoe UI" w:cs="Segoe UI"/>
                <w:color w:val="5F6062"/>
              </w:rPr>
            </w:pPr>
            <w:r w:rsidRPr="004C2E06">
              <w:rPr>
                <w:rFonts w:ascii="Segoe UI" w:hAnsi="Segoe UI" w:cs="Segoe UI"/>
                <w:color w:val="5F6062"/>
              </w:rPr>
              <w:t>Limitar al mínimo absoluto el número de personas presentes en la sala de atención y apoyo del paciente</w:t>
            </w: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549"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1701"/>
        </w:trPr>
        <w:tc>
          <w:tcPr>
            <w:tcW w:w="705" w:type="pct"/>
            <w:vMerge/>
            <w:shd w:val="clear" w:color="auto" w:fill="F2F2F2" w:themeFill="background1" w:themeFillShade="F2"/>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1515"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023244">
            <w:pPr>
              <w:spacing w:line="240" w:lineRule="auto"/>
              <w:contextualSpacing/>
              <w:jc w:val="center"/>
              <w:rPr>
                <w:rFonts w:ascii="Segoe UI" w:hAnsi="Segoe UI" w:cs="Segoe UI"/>
                <w:color w:val="5F6062"/>
              </w:rPr>
            </w:pPr>
            <w:r w:rsidRPr="004C2E06">
              <w:rPr>
                <w:rFonts w:ascii="Segoe UI" w:hAnsi="Segoe UI" w:cs="Segoe UI"/>
                <w:color w:val="5F6062"/>
              </w:rPr>
              <w:t>Establecer un proceso de vigilancia activa para casos de infecciones respiratorias agudas potencialmente causadas por SARS-COV-2 entre los trabajadores de salud</w:t>
            </w: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549"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1701"/>
        </w:trPr>
        <w:tc>
          <w:tcPr>
            <w:tcW w:w="705" w:type="pct"/>
            <w:vMerge/>
            <w:shd w:val="clear" w:color="auto" w:fill="F2F2F2" w:themeFill="background1" w:themeFillShade="F2"/>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1515"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023244">
            <w:pPr>
              <w:spacing w:line="240" w:lineRule="auto"/>
              <w:contextualSpacing/>
              <w:jc w:val="center"/>
              <w:rPr>
                <w:rFonts w:ascii="Segoe UI" w:hAnsi="Segoe UI" w:cs="Segoe UI"/>
                <w:color w:val="5F6062"/>
              </w:rPr>
            </w:pPr>
            <w:r w:rsidRPr="004C2E06">
              <w:rPr>
                <w:rFonts w:ascii="Segoe UI" w:hAnsi="Segoe UI" w:cs="Segoe UI"/>
                <w:color w:val="5F6062"/>
              </w:rPr>
              <w:t>Monitorear el cumplimiento de los trabajadores de salud con las precauciones estándares y según mecanismos de transmisión de la enfermedad</w:t>
            </w: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549"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bl>
    <w:p w:rsidR="00023244" w:rsidRDefault="002E4591" w:rsidP="00437365">
      <w:pPr>
        <w:spacing w:line="240" w:lineRule="auto"/>
        <w:contextualSpacing/>
        <w:rPr>
          <w:rFonts w:ascii="Segoe UI" w:hAnsi="Segoe UI" w:cs="Segoe UI"/>
          <w:color w:val="5F6062"/>
        </w:rPr>
      </w:pPr>
      <w:r w:rsidRPr="002E4591">
        <w:rPr>
          <w:rFonts w:ascii="Segoe UI" w:hAnsi="Segoe UI" w:cs="Segoe UI"/>
          <w:color w:val="5F6062"/>
        </w:rPr>
        <w:br/>
      </w:r>
    </w:p>
    <w:p w:rsidR="002E4591" w:rsidRPr="002E4591" w:rsidRDefault="002E4591" w:rsidP="00023244">
      <w:pPr>
        <w:rPr>
          <w:rFonts w:ascii="Segoe UI" w:hAnsi="Segoe UI" w:cs="Segoe UI"/>
          <w:color w:val="5F606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901"/>
        <w:gridCol w:w="3727"/>
        <w:gridCol w:w="1086"/>
        <w:gridCol w:w="1086"/>
        <w:gridCol w:w="1086"/>
        <w:gridCol w:w="1086"/>
        <w:gridCol w:w="1086"/>
        <w:gridCol w:w="1086"/>
        <w:gridCol w:w="1418"/>
      </w:tblGrid>
      <w:tr w:rsidR="002E4591" w:rsidRPr="002E4591" w:rsidTr="00023244">
        <w:trPr>
          <w:trHeight w:val="316"/>
        </w:trPr>
        <w:tc>
          <w:tcPr>
            <w:tcW w:w="763" w:type="pct"/>
            <w:vMerge w:val="restart"/>
            <w:shd w:val="clear" w:color="auto" w:fill="569FD3"/>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lastRenderedPageBreak/>
              <w:t>Medidas de control</w:t>
            </w:r>
          </w:p>
        </w:tc>
        <w:tc>
          <w:tcPr>
            <w:tcW w:w="1436" w:type="pct"/>
            <w:vMerge w:val="restart"/>
            <w:shd w:val="clear" w:color="auto" w:fill="569FD3"/>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Actividades</w:t>
            </w:r>
          </w:p>
        </w:tc>
        <w:tc>
          <w:tcPr>
            <w:tcW w:w="2232" w:type="pct"/>
            <w:gridSpan w:val="6"/>
            <w:shd w:val="clear" w:color="auto" w:fill="569FD3"/>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CRONOGRAMA 2020-2021</w:t>
            </w:r>
          </w:p>
        </w:tc>
        <w:tc>
          <w:tcPr>
            <w:tcW w:w="569" w:type="pct"/>
            <w:shd w:val="clear" w:color="auto" w:fill="569FD3"/>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Presupuesto (en USD)</w:t>
            </w:r>
          </w:p>
        </w:tc>
      </w:tr>
      <w:tr w:rsidR="002E4591" w:rsidRPr="002E4591" w:rsidTr="00B473A7">
        <w:trPr>
          <w:trHeight w:val="508"/>
        </w:trPr>
        <w:tc>
          <w:tcPr>
            <w:tcW w:w="763" w:type="pct"/>
            <w:vMerge/>
            <w:shd w:val="clear" w:color="auto" w:fill="569FD3"/>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1436" w:type="pct"/>
            <w:vMerge/>
            <w:shd w:val="clear" w:color="auto" w:fill="569FD3"/>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744" w:type="pct"/>
            <w:gridSpan w:val="2"/>
            <w:shd w:val="clear" w:color="auto" w:fill="BFBFBF" w:themeFill="background1" w:themeFillShade="BF"/>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2020</w:t>
            </w:r>
          </w:p>
        </w:tc>
        <w:tc>
          <w:tcPr>
            <w:tcW w:w="1488" w:type="pct"/>
            <w:gridSpan w:val="4"/>
            <w:shd w:val="clear" w:color="auto" w:fill="BFBFBF" w:themeFill="background1" w:themeFillShade="BF"/>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2021</w:t>
            </w:r>
          </w:p>
        </w:tc>
        <w:tc>
          <w:tcPr>
            <w:tcW w:w="569"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467"/>
        </w:trPr>
        <w:tc>
          <w:tcPr>
            <w:tcW w:w="763" w:type="pct"/>
            <w:vMerge/>
            <w:shd w:val="clear" w:color="auto" w:fill="569FD3"/>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1436" w:type="pct"/>
            <w:vMerge/>
            <w:shd w:val="clear" w:color="auto" w:fill="569FD3"/>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3er.</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4to.</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1er.</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2do</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3er</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4to</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569"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1701"/>
        </w:trPr>
        <w:tc>
          <w:tcPr>
            <w:tcW w:w="763" w:type="pct"/>
            <w:vMerge w:val="restar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Aplicar las medidas ambientales y de ingeniería</w:t>
            </w:r>
          </w:p>
        </w:tc>
        <w:tc>
          <w:tcPr>
            <w:tcW w:w="1436"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023244">
            <w:pPr>
              <w:spacing w:line="240" w:lineRule="auto"/>
              <w:contextualSpacing/>
              <w:jc w:val="center"/>
              <w:rPr>
                <w:rFonts w:ascii="Segoe UI" w:hAnsi="Segoe UI" w:cs="Segoe UI"/>
                <w:color w:val="5F6062"/>
              </w:rPr>
            </w:pPr>
            <w:r w:rsidRPr="004C2E06">
              <w:rPr>
                <w:rFonts w:ascii="Segoe UI" w:hAnsi="Segoe UI" w:cs="Segoe UI"/>
                <w:color w:val="5F6062"/>
              </w:rPr>
              <w:t>Mantener una adecuada ventilación cuando realice procedimientos de generación de aerosol</w:t>
            </w: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569"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1701"/>
        </w:trPr>
        <w:tc>
          <w:tcPr>
            <w:tcW w:w="763" w:type="pct"/>
            <w:vMerge/>
            <w:shd w:val="clear" w:color="auto" w:fill="F2F2F2" w:themeFill="background1" w:themeFillShade="F2"/>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1436"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023244">
            <w:pPr>
              <w:spacing w:line="240" w:lineRule="auto"/>
              <w:contextualSpacing/>
              <w:jc w:val="center"/>
              <w:rPr>
                <w:rFonts w:ascii="Segoe UI" w:hAnsi="Segoe UI" w:cs="Segoe UI"/>
                <w:color w:val="5F6062"/>
              </w:rPr>
            </w:pPr>
            <w:r w:rsidRPr="004C2E06">
              <w:rPr>
                <w:rFonts w:ascii="Segoe UI" w:hAnsi="Segoe UI" w:cs="Segoe UI"/>
                <w:color w:val="5F6062"/>
              </w:rPr>
              <w:t>Separar los pacientes sospechosos de los confirmados</w:t>
            </w: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569"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1701"/>
        </w:trPr>
        <w:tc>
          <w:tcPr>
            <w:tcW w:w="763" w:type="pct"/>
            <w:vMerge/>
            <w:shd w:val="clear" w:color="auto" w:fill="F2F2F2" w:themeFill="background1" w:themeFillShade="F2"/>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1436"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023244">
            <w:pPr>
              <w:spacing w:line="240" w:lineRule="auto"/>
              <w:contextualSpacing/>
              <w:jc w:val="center"/>
              <w:rPr>
                <w:rFonts w:ascii="Segoe UI" w:hAnsi="Segoe UI" w:cs="Segoe UI"/>
                <w:color w:val="5F6062"/>
              </w:rPr>
            </w:pPr>
            <w:r w:rsidRPr="004C2E06">
              <w:rPr>
                <w:rFonts w:ascii="Segoe UI" w:hAnsi="Segoe UI" w:cs="Segoe UI"/>
                <w:color w:val="5F6062"/>
              </w:rPr>
              <w:t>Establecer perímetros de seguridad para evitar el flujo de aire de zonas con pacientes confirmados a otras áreas</w:t>
            </w: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569"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1701"/>
        </w:trPr>
        <w:tc>
          <w:tcPr>
            <w:tcW w:w="763" w:type="pct"/>
            <w:vMerge/>
            <w:shd w:val="clear" w:color="auto" w:fill="F2F2F2" w:themeFill="background1" w:themeFillShade="F2"/>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1436"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023244">
            <w:pPr>
              <w:spacing w:line="240" w:lineRule="auto"/>
              <w:contextualSpacing/>
              <w:jc w:val="center"/>
              <w:rPr>
                <w:rFonts w:ascii="Segoe UI" w:hAnsi="Segoe UI" w:cs="Segoe UI"/>
                <w:color w:val="5F6062"/>
              </w:rPr>
            </w:pPr>
            <w:r w:rsidRPr="004C2E06">
              <w:rPr>
                <w:rFonts w:ascii="Segoe UI" w:hAnsi="Segoe UI" w:cs="Segoe UI"/>
                <w:color w:val="5F6062"/>
              </w:rPr>
              <w:t>Supervisar que los procedimientos de limpieza y desinfección del ambiente se realicen de manera consistente y correcta</w:t>
            </w: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569"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bl>
    <w:p w:rsidR="002E4591" w:rsidRPr="002E4591" w:rsidRDefault="002E4591" w:rsidP="00023244">
      <w:pPr>
        <w:spacing w:line="240" w:lineRule="auto"/>
        <w:contextualSpacing/>
        <w:rPr>
          <w:rFonts w:ascii="Segoe UI" w:hAnsi="Segoe UI" w:cs="Segoe UI"/>
          <w:color w:val="5F6062"/>
        </w:rPr>
      </w:pPr>
      <w:r w:rsidRPr="002E4591">
        <w:rPr>
          <w:rFonts w:ascii="Segoe UI" w:hAnsi="Segoe UI" w:cs="Segoe UI"/>
          <w:color w:val="5F6062"/>
        </w:rPr>
        <w:br/>
      </w:r>
      <w:r w:rsidRPr="002E4591">
        <w:rPr>
          <w:rFonts w:ascii="Segoe UI" w:hAnsi="Segoe UI" w:cs="Segoe UI"/>
          <w:color w:val="5F6062"/>
        </w:rPr>
        <w:br/>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1514"/>
        <w:gridCol w:w="4113"/>
        <w:gridCol w:w="1086"/>
        <w:gridCol w:w="1086"/>
        <w:gridCol w:w="1086"/>
        <w:gridCol w:w="1086"/>
        <w:gridCol w:w="1086"/>
        <w:gridCol w:w="1086"/>
        <w:gridCol w:w="1419"/>
      </w:tblGrid>
      <w:tr w:rsidR="002E4591" w:rsidRPr="002E4591" w:rsidTr="00023244">
        <w:trPr>
          <w:trHeight w:val="316"/>
        </w:trPr>
        <w:tc>
          <w:tcPr>
            <w:tcW w:w="615" w:type="pct"/>
            <w:vMerge w:val="restart"/>
            <w:shd w:val="clear" w:color="auto" w:fill="569FD3"/>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lastRenderedPageBreak/>
              <w:t>Medidas de control</w:t>
            </w:r>
          </w:p>
        </w:tc>
        <w:tc>
          <w:tcPr>
            <w:tcW w:w="1573" w:type="pct"/>
            <w:vMerge w:val="restart"/>
            <w:shd w:val="clear" w:color="auto" w:fill="569FD3"/>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Actividades</w:t>
            </w:r>
          </w:p>
        </w:tc>
        <w:tc>
          <w:tcPr>
            <w:tcW w:w="2232" w:type="pct"/>
            <w:gridSpan w:val="6"/>
            <w:shd w:val="clear" w:color="auto" w:fill="569FD3"/>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CRONOGRAMA 2020-2021</w:t>
            </w:r>
          </w:p>
        </w:tc>
        <w:tc>
          <w:tcPr>
            <w:tcW w:w="581" w:type="pct"/>
            <w:shd w:val="clear" w:color="auto" w:fill="569FD3"/>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Presupuesto (en USD)</w:t>
            </w:r>
          </w:p>
        </w:tc>
      </w:tr>
      <w:tr w:rsidR="002E4591" w:rsidRPr="002E4591" w:rsidTr="00B473A7">
        <w:trPr>
          <w:trHeight w:val="366"/>
        </w:trPr>
        <w:tc>
          <w:tcPr>
            <w:tcW w:w="615" w:type="pct"/>
            <w:vMerge/>
            <w:shd w:val="clear" w:color="auto" w:fill="569FD3"/>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1573" w:type="pct"/>
            <w:vMerge/>
            <w:shd w:val="clear" w:color="auto" w:fill="569FD3"/>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744" w:type="pct"/>
            <w:gridSpan w:val="2"/>
            <w:shd w:val="clear" w:color="auto" w:fill="BFBFBF" w:themeFill="background1" w:themeFillShade="BF"/>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2020</w:t>
            </w:r>
          </w:p>
        </w:tc>
        <w:tc>
          <w:tcPr>
            <w:tcW w:w="1488" w:type="pct"/>
            <w:gridSpan w:val="4"/>
            <w:shd w:val="clear" w:color="auto" w:fill="BFBFBF" w:themeFill="background1" w:themeFillShade="BF"/>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FFFFFF" w:themeColor="background1"/>
              </w:rPr>
            </w:pPr>
            <w:r w:rsidRPr="00023244">
              <w:rPr>
                <w:rFonts w:ascii="Segoe UI" w:hAnsi="Segoe UI" w:cs="Segoe UI"/>
                <w:b/>
                <w:color w:val="FFFFFF" w:themeColor="background1"/>
              </w:rPr>
              <w:t>2021</w:t>
            </w:r>
          </w:p>
        </w:tc>
        <w:tc>
          <w:tcPr>
            <w:tcW w:w="581"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467"/>
        </w:trPr>
        <w:tc>
          <w:tcPr>
            <w:tcW w:w="615" w:type="pct"/>
            <w:vMerge/>
            <w:shd w:val="clear" w:color="auto" w:fill="569FD3"/>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1573" w:type="pct"/>
            <w:vMerge/>
            <w:shd w:val="clear" w:color="auto" w:fill="569FD3"/>
            <w:vAlign w:val="center"/>
            <w:hideMark/>
          </w:tcPr>
          <w:p w:rsidR="002E4591" w:rsidRPr="00023244" w:rsidRDefault="002E4591" w:rsidP="00023244">
            <w:pPr>
              <w:spacing w:line="240" w:lineRule="auto"/>
              <w:contextualSpacing/>
              <w:jc w:val="center"/>
              <w:rPr>
                <w:rFonts w:ascii="Segoe UI" w:hAnsi="Segoe UI" w:cs="Segoe UI"/>
                <w:b/>
                <w:color w:val="5F6062"/>
              </w:rPr>
            </w:pP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3er.</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4to.</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1er.</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2do</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3er</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372" w:type="pc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4to</w:t>
            </w:r>
          </w:p>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trimestre</w:t>
            </w:r>
          </w:p>
        </w:tc>
        <w:tc>
          <w:tcPr>
            <w:tcW w:w="581"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1701"/>
        </w:trPr>
        <w:tc>
          <w:tcPr>
            <w:tcW w:w="615" w:type="pct"/>
            <w:vMerge w:val="restart"/>
            <w:shd w:val="clear" w:color="auto" w:fill="F2F2F2" w:themeFill="background1" w:themeFillShade="F2"/>
            <w:tcMar>
              <w:top w:w="0" w:type="dxa"/>
              <w:left w:w="70" w:type="dxa"/>
              <w:bottom w:w="0" w:type="dxa"/>
              <w:right w:w="70" w:type="dxa"/>
            </w:tcMar>
            <w:vAlign w:val="center"/>
            <w:hideMark/>
          </w:tcPr>
          <w:p w:rsidR="002E4591" w:rsidRPr="00023244" w:rsidRDefault="002E4591" w:rsidP="00023244">
            <w:pPr>
              <w:spacing w:line="240" w:lineRule="auto"/>
              <w:contextualSpacing/>
              <w:jc w:val="center"/>
              <w:rPr>
                <w:rFonts w:ascii="Segoe UI" w:hAnsi="Segoe UI" w:cs="Segoe UI"/>
                <w:b/>
                <w:color w:val="5F6062"/>
              </w:rPr>
            </w:pPr>
            <w:r w:rsidRPr="00023244">
              <w:rPr>
                <w:rFonts w:ascii="Segoe UI" w:hAnsi="Segoe UI" w:cs="Segoe UI"/>
                <w:b/>
                <w:color w:val="5F6062"/>
              </w:rPr>
              <w:t>Equipo de Protección Personal</w:t>
            </w:r>
          </w:p>
        </w:tc>
        <w:tc>
          <w:tcPr>
            <w:tcW w:w="1573"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023244">
            <w:pPr>
              <w:spacing w:line="240" w:lineRule="auto"/>
              <w:contextualSpacing/>
              <w:jc w:val="center"/>
              <w:rPr>
                <w:rFonts w:ascii="Segoe UI" w:hAnsi="Segoe UI" w:cs="Segoe UI"/>
                <w:color w:val="5F6062"/>
              </w:rPr>
            </w:pPr>
            <w:r w:rsidRPr="004C2E06">
              <w:rPr>
                <w:rFonts w:ascii="Segoe UI" w:hAnsi="Segoe UI" w:cs="Segoe UI"/>
                <w:color w:val="5F6062"/>
              </w:rPr>
              <w:t>Mantener una adecuada ventilación cuando realice procedimientos de generación de aerosol</w:t>
            </w: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581"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1701"/>
        </w:trPr>
        <w:tc>
          <w:tcPr>
            <w:tcW w:w="615" w:type="pct"/>
            <w:vMerge/>
            <w:shd w:val="clear" w:color="auto" w:fill="F2F2F2" w:themeFill="background1" w:themeFillShade="F2"/>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1573"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023244">
            <w:pPr>
              <w:spacing w:line="240" w:lineRule="auto"/>
              <w:contextualSpacing/>
              <w:jc w:val="center"/>
              <w:rPr>
                <w:rFonts w:ascii="Segoe UI" w:hAnsi="Segoe UI" w:cs="Segoe UI"/>
                <w:color w:val="5F6062"/>
              </w:rPr>
            </w:pPr>
            <w:r w:rsidRPr="004C2E06">
              <w:rPr>
                <w:rFonts w:ascii="Segoe UI" w:hAnsi="Segoe UI" w:cs="Segoe UI"/>
                <w:color w:val="5F6062"/>
              </w:rPr>
              <w:t>Separar los pacientes sospechosos de los confirmados</w:t>
            </w: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581"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1701"/>
        </w:trPr>
        <w:tc>
          <w:tcPr>
            <w:tcW w:w="615" w:type="pct"/>
            <w:vMerge/>
            <w:shd w:val="clear" w:color="auto" w:fill="F2F2F2" w:themeFill="background1" w:themeFillShade="F2"/>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1573"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023244">
            <w:pPr>
              <w:spacing w:line="240" w:lineRule="auto"/>
              <w:contextualSpacing/>
              <w:jc w:val="center"/>
              <w:rPr>
                <w:rFonts w:ascii="Segoe UI" w:hAnsi="Segoe UI" w:cs="Segoe UI"/>
                <w:color w:val="5F6062"/>
              </w:rPr>
            </w:pPr>
            <w:r w:rsidRPr="004C2E06">
              <w:rPr>
                <w:rFonts w:ascii="Segoe UI" w:hAnsi="Segoe UI" w:cs="Segoe UI"/>
                <w:color w:val="5F6062"/>
              </w:rPr>
              <w:t>Establecer perímetros de seguridad para evitar el flujo de aire de zonas con pacientes confirmados a otras áreas</w:t>
            </w: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581"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r w:rsidR="002E4591" w:rsidRPr="002E4591" w:rsidTr="00023244">
        <w:trPr>
          <w:trHeight w:val="1701"/>
        </w:trPr>
        <w:tc>
          <w:tcPr>
            <w:tcW w:w="615" w:type="pct"/>
            <w:vMerge/>
            <w:shd w:val="clear" w:color="auto" w:fill="F2F2F2" w:themeFill="background1" w:themeFillShade="F2"/>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1573" w:type="pct"/>
            <w:shd w:val="clear" w:color="auto" w:fill="F2F2F2" w:themeFill="background1" w:themeFillShade="F2"/>
            <w:tcMar>
              <w:top w:w="0" w:type="dxa"/>
              <w:left w:w="70" w:type="dxa"/>
              <w:bottom w:w="0" w:type="dxa"/>
              <w:right w:w="70" w:type="dxa"/>
            </w:tcMar>
            <w:vAlign w:val="center"/>
            <w:hideMark/>
          </w:tcPr>
          <w:p w:rsidR="002E4591" w:rsidRPr="004C2E06" w:rsidRDefault="002E4591" w:rsidP="00023244">
            <w:pPr>
              <w:spacing w:line="240" w:lineRule="auto"/>
              <w:contextualSpacing/>
              <w:jc w:val="center"/>
              <w:rPr>
                <w:rFonts w:ascii="Segoe UI" w:hAnsi="Segoe UI" w:cs="Segoe UI"/>
                <w:color w:val="5F6062"/>
              </w:rPr>
            </w:pPr>
            <w:r w:rsidRPr="004C2E06">
              <w:rPr>
                <w:rFonts w:ascii="Segoe UI" w:hAnsi="Segoe UI" w:cs="Segoe UI"/>
                <w:color w:val="5F6062"/>
              </w:rPr>
              <w:t>Supervisar que los procedimientos de limpieza y desinfección del ambiente se realicen de manera consistente y correcta</w:t>
            </w: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372"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c>
          <w:tcPr>
            <w:tcW w:w="581" w:type="pct"/>
            <w:tcMar>
              <w:top w:w="0" w:type="dxa"/>
              <w:left w:w="70" w:type="dxa"/>
              <w:bottom w:w="0" w:type="dxa"/>
              <w:right w:w="70" w:type="dxa"/>
            </w:tcMar>
            <w:vAlign w:val="center"/>
            <w:hideMark/>
          </w:tcPr>
          <w:p w:rsidR="002E4591" w:rsidRPr="002E4591" w:rsidRDefault="002E4591" w:rsidP="00023244">
            <w:pPr>
              <w:spacing w:line="240" w:lineRule="auto"/>
              <w:contextualSpacing/>
              <w:jc w:val="center"/>
              <w:rPr>
                <w:rFonts w:ascii="Segoe UI" w:hAnsi="Segoe UI" w:cs="Segoe UI"/>
                <w:color w:val="5F6062"/>
              </w:rPr>
            </w:pPr>
          </w:p>
        </w:tc>
      </w:tr>
    </w:tbl>
    <w:p w:rsidR="002E4591" w:rsidRPr="002E4591" w:rsidRDefault="002E4591" w:rsidP="00437365">
      <w:pPr>
        <w:spacing w:line="240" w:lineRule="auto"/>
        <w:contextualSpacing/>
        <w:rPr>
          <w:rFonts w:ascii="Segoe UI" w:hAnsi="Segoe UI" w:cs="Segoe UI"/>
          <w:color w:val="5F6062"/>
        </w:rPr>
      </w:pPr>
    </w:p>
    <w:p w:rsidR="00CC54E4" w:rsidRPr="00493892" w:rsidRDefault="00CC54E4" w:rsidP="00437365">
      <w:pPr>
        <w:spacing w:line="240" w:lineRule="auto"/>
        <w:contextualSpacing/>
        <w:rPr>
          <w:rFonts w:ascii="Segoe UI" w:hAnsi="Segoe UI" w:cs="Segoe UI"/>
          <w:color w:val="5F6062"/>
        </w:rPr>
      </w:pPr>
    </w:p>
    <w:sectPr w:rsidR="00CC54E4" w:rsidRPr="00493892" w:rsidSect="002E4591">
      <w:pgSz w:w="15840" w:h="12240" w:orient="landscape" w:code="1"/>
      <w:pgMar w:top="1134" w:right="1134" w:bottom="1134" w:left="1134" w:header="340" w:footer="709"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3B2" w:rsidRDefault="006853B2" w:rsidP="00493892">
      <w:pPr>
        <w:spacing w:after="0" w:line="240" w:lineRule="auto"/>
      </w:pPr>
      <w:r>
        <w:separator/>
      </w:r>
    </w:p>
  </w:endnote>
  <w:endnote w:type="continuationSeparator" w:id="0">
    <w:p w:rsidR="006853B2" w:rsidRDefault="006853B2" w:rsidP="0049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Mangal"/>
    <w:charset w:val="00"/>
    <w:family w:val="swiss"/>
    <w:pitch w:val="variable"/>
    <w:sig w:usb0="E00082FF"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E0" w:rsidRDefault="00D767E0">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E0" w:rsidRPr="00493892" w:rsidRDefault="00D767E0" w:rsidP="00493892">
    <w:pPr>
      <w:tabs>
        <w:tab w:val="center" w:pos="4419"/>
        <w:tab w:val="right" w:pos="8838"/>
      </w:tabs>
      <w:spacing w:after="0" w:line="240" w:lineRule="auto"/>
      <w:jc w:val="center"/>
      <w:rPr>
        <w:rFonts w:ascii="Segoe UI" w:hAnsi="Segoe UI" w:cs="Segoe UI"/>
        <w:i/>
        <w:color w:val="727375"/>
        <w:sz w:val="18"/>
        <w:lang w:val="es-ES"/>
      </w:rPr>
    </w:pPr>
    <w:r w:rsidRPr="00493892">
      <w:rPr>
        <w:rFonts w:ascii="Segoe UI" w:hAnsi="Segoe UI" w:cs="Segoe UI"/>
        <w:i/>
        <w:color w:val="727375"/>
        <w:sz w:val="18"/>
        <w:lang w:val="es-ES"/>
      </w:rPr>
      <w:t>“Este material sobre prevención y control de infecciones, con énfasis en SARS-CoV2 es posible gracias al generoso apoyo del pueblo de Estados Unidos a través de su Agencia para el Desarrollo Internacional (USAID). El contenido es responsabilidad de IntraHealth y no necesariamente reflejan las opiniones de USAID o del gobierno de los Estados Unidos de América”.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3B2" w:rsidRDefault="006853B2" w:rsidP="00493892">
      <w:pPr>
        <w:spacing w:after="0" w:line="240" w:lineRule="auto"/>
      </w:pPr>
      <w:r>
        <w:separator/>
      </w:r>
    </w:p>
  </w:footnote>
  <w:footnote w:type="continuationSeparator" w:id="0">
    <w:p w:rsidR="006853B2" w:rsidRDefault="006853B2" w:rsidP="00493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E0" w:rsidRDefault="00D767E0">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E0" w:rsidRDefault="00D767E0" w:rsidP="00493892">
    <w:pPr>
      <w:pStyle w:val="Encabezado"/>
      <w:jc w:val="center"/>
    </w:pPr>
    <w:r>
      <w:rPr>
        <w:noProof/>
        <w:lang w:val="es-GT" w:eastAsia="es-GT"/>
      </w:rPr>
      <w:drawing>
        <wp:inline distT="0" distB="0" distL="0" distR="0" wp14:anchorId="4E38FE5F" wp14:editId="7B83577A">
          <wp:extent cx="3234639" cy="720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Proyecto Cuidado y Tratamiento en VIH-10.png"/>
                  <pic:cNvPicPr/>
                </pic:nvPicPr>
                <pic:blipFill>
                  <a:blip r:embed="rId1">
                    <a:extLst>
                      <a:ext uri="{28A0092B-C50C-407E-A947-70E740481C1C}">
                        <a14:useLocalDpi xmlns:a14="http://schemas.microsoft.com/office/drawing/2010/main" val="0"/>
                      </a:ext>
                    </a:extLst>
                  </a:blip>
                  <a:stretch>
                    <a:fillRect/>
                  </a:stretch>
                </pic:blipFill>
                <pic:spPr>
                  <a:xfrm>
                    <a:off x="0" y="0"/>
                    <a:ext cx="3234639"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A6F"/>
    <w:multiLevelType w:val="hybridMultilevel"/>
    <w:tmpl w:val="2C089F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47079B0"/>
    <w:multiLevelType w:val="multilevel"/>
    <w:tmpl w:val="E632C0BC"/>
    <w:lvl w:ilvl="0">
      <w:start w:val="1"/>
      <w:numFmt w:val="decimal"/>
      <w:lvlText w:val="%1."/>
      <w:lvlJc w:val="left"/>
      <w:pPr>
        <w:ind w:left="720" w:hanging="360"/>
      </w:pPr>
      <w:rPr>
        <w:rFonts w:ascii="Calibri" w:eastAsia="Calibri" w:hAnsi="Calibri" w:cs="Calibri"/>
        <w:sz w:val="22"/>
        <w:szCs w:val="22"/>
      </w:rPr>
    </w:lvl>
    <w:lvl w:ilvl="1">
      <w:start w:val="1"/>
      <w:numFmt w:val="decimal"/>
      <w:lvlText w:val="%1.%2"/>
      <w:lvlJc w:val="left"/>
      <w:pPr>
        <w:ind w:left="720" w:hanging="360"/>
      </w:pPr>
      <w:rPr>
        <w:b w:val="0"/>
        <w:sz w:val="22"/>
        <w:szCs w:val="20"/>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06DF59BB"/>
    <w:multiLevelType w:val="multilevel"/>
    <w:tmpl w:val="30385B5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0A2156BB"/>
    <w:multiLevelType w:val="hybridMultilevel"/>
    <w:tmpl w:val="3B38361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B70072B"/>
    <w:multiLevelType w:val="multilevel"/>
    <w:tmpl w:val="E632C0BC"/>
    <w:lvl w:ilvl="0">
      <w:start w:val="1"/>
      <w:numFmt w:val="decimal"/>
      <w:lvlText w:val="%1."/>
      <w:lvlJc w:val="left"/>
      <w:pPr>
        <w:ind w:left="720" w:hanging="360"/>
      </w:pPr>
      <w:rPr>
        <w:rFonts w:ascii="Calibri" w:eastAsia="Calibri" w:hAnsi="Calibri" w:cs="Calibri"/>
        <w:sz w:val="22"/>
        <w:szCs w:val="22"/>
      </w:rPr>
    </w:lvl>
    <w:lvl w:ilvl="1">
      <w:start w:val="1"/>
      <w:numFmt w:val="decimal"/>
      <w:lvlText w:val="%1.%2"/>
      <w:lvlJc w:val="left"/>
      <w:pPr>
        <w:ind w:left="720" w:hanging="360"/>
      </w:pPr>
      <w:rPr>
        <w:b w:val="0"/>
        <w:sz w:val="22"/>
        <w:szCs w:val="20"/>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0C69568C"/>
    <w:multiLevelType w:val="multilevel"/>
    <w:tmpl w:val="E632C0BC"/>
    <w:lvl w:ilvl="0">
      <w:start w:val="1"/>
      <w:numFmt w:val="decimal"/>
      <w:lvlText w:val="%1."/>
      <w:lvlJc w:val="left"/>
      <w:pPr>
        <w:ind w:left="720" w:hanging="360"/>
      </w:pPr>
      <w:rPr>
        <w:rFonts w:ascii="Calibri" w:eastAsia="Calibri" w:hAnsi="Calibri" w:cs="Calibri"/>
        <w:sz w:val="22"/>
        <w:szCs w:val="22"/>
      </w:rPr>
    </w:lvl>
    <w:lvl w:ilvl="1">
      <w:start w:val="1"/>
      <w:numFmt w:val="decimal"/>
      <w:lvlText w:val="%1.%2"/>
      <w:lvlJc w:val="left"/>
      <w:pPr>
        <w:ind w:left="720" w:hanging="360"/>
      </w:pPr>
      <w:rPr>
        <w:b w:val="0"/>
        <w:sz w:val="22"/>
        <w:szCs w:val="20"/>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10682A77"/>
    <w:multiLevelType w:val="hybridMultilevel"/>
    <w:tmpl w:val="273469D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368298A"/>
    <w:multiLevelType w:val="hybridMultilevel"/>
    <w:tmpl w:val="8EF01C8A"/>
    <w:lvl w:ilvl="0" w:tplc="10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906286F"/>
    <w:multiLevelType w:val="hybridMultilevel"/>
    <w:tmpl w:val="273469D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A6C27AA"/>
    <w:multiLevelType w:val="hybridMultilevel"/>
    <w:tmpl w:val="97A2B3BA"/>
    <w:lvl w:ilvl="0" w:tplc="100A0001">
      <w:start w:val="1"/>
      <w:numFmt w:val="bullet"/>
      <w:lvlText w:val=""/>
      <w:lvlJc w:val="left"/>
      <w:pPr>
        <w:ind w:left="1080" w:hanging="360"/>
      </w:pPr>
      <w:rPr>
        <w:rFonts w:ascii="Symbol" w:hAnsi="Symbol" w:hint="default"/>
      </w:rPr>
    </w:lvl>
    <w:lvl w:ilvl="1" w:tplc="100A0005">
      <w:start w:val="1"/>
      <w:numFmt w:val="bullet"/>
      <w:lvlText w:val=""/>
      <w:lvlJc w:val="left"/>
      <w:pPr>
        <w:ind w:left="1800" w:hanging="360"/>
      </w:pPr>
      <w:rPr>
        <w:rFonts w:ascii="Wingdings" w:hAnsi="Wingdings" w:hint="default"/>
      </w:r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2D8B6382"/>
    <w:multiLevelType w:val="hybridMultilevel"/>
    <w:tmpl w:val="8224323A"/>
    <w:lvl w:ilvl="0" w:tplc="10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DFE1803"/>
    <w:multiLevelType w:val="hybridMultilevel"/>
    <w:tmpl w:val="D730D20A"/>
    <w:lvl w:ilvl="0" w:tplc="100A0005">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2" w15:restartNumberingAfterBreak="0">
    <w:nsid w:val="2F190579"/>
    <w:multiLevelType w:val="hybridMultilevel"/>
    <w:tmpl w:val="43045B00"/>
    <w:lvl w:ilvl="0" w:tplc="10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15:restartNumberingAfterBreak="0">
    <w:nsid w:val="32180FC4"/>
    <w:multiLevelType w:val="multilevel"/>
    <w:tmpl w:val="1830561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7F87714"/>
    <w:multiLevelType w:val="multilevel"/>
    <w:tmpl w:val="1B0627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bullet"/>
      <w:lvlText w:val="•"/>
      <w:lvlJc w:val="left"/>
      <w:pPr>
        <w:ind w:left="3240" w:hanging="720"/>
      </w:pPr>
      <w:rPr>
        <w:rFonts w:ascii="Times New Roman" w:eastAsia="Times New Roman" w:hAnsi="Times New Roman" w:cs="Times New Roman"/>
      </w:rPr>
    </w:lvl>
    <w:lvl w:ilvl="4">
      <w:start w:val="1"/>
      <w:numFmt w:val="decimal"/>
      <w:lvlText w:val="%5"/>
      <w:lvlJc w:val="left"/>
      <w:pPr>
        <w:ind w:left="3600" w:hanging="360"/>
      </w:pPr>
      <w:rPr>
        <w:sz w:val="22"/>
        <w:szCs w:val="22"/>
      </w:rPr>
    </w:lvl>
    <w:lvl w:ilvl="5">
      <w:start w:val="1"/>
      <w:numFmt w:val="decimal"/>
      <w:lvlText w:val="%6-"/>
      <w:lvlJc w:val="left"/>
      <w:pPr>
        <w:ind w:left="4500" w:hanging="360"/>
      </w:pPr>
      <w:rPr>
        <w:sz w:val="22"/>
        <w:szCs w:val="22"/>
      </w:rPr>
    </w:lvl>
    <w:lvl w:ilvl="6">
      <w:start w:val="3"/>
      <w:numFmt w:val="bullet"/>
      <w:lvlText w:val="-"/>
      <w:lvlJc w:val="left"/>
      <w:pPr>
        <w:ind w:left="5040" w:hanging="360"/>
      </w:pPr>
      <w:rPr>
        <w:rFonts w:ascii="Calibri" w:eastAsia="Calibri" w:hAnsi="Calibri" w:cs="Calibri"/>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A773F2"/>
    <w:multiLevelType w:val="multilevel"/>
    <w:tmpl w:val="A90CBD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2D3948"/>
    <w:multiLevelType w:val="hybridMultilevel"/>
    <w:tmpl w:val="76A06F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08F76C5"/>
    <w:multiLevelType w:val="hybridMultilevel"/>
    <w:tmpl w:val="67D23E1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28A6C0D"/>
    <w:multiLevelType w:val="hybridMultilevel"/>
    <w:tmpl w:val="63A07094"/>
    <w:lvl w:ilvl="0" w:tplc="326CC92E">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976671B"/>
    <w:multiLevelType w:val="hybridMultilevel"/>
    <w:tmpl w:val="36D29006"/>
    <w:lvl w:ilvl="0" w:tplc="100A0001">
      <w:start w:val="1"/>
      <w:numFmt w:val="bullet"/>
      <w:lvlText w:val=""/>
      <w:lvlJc w:val="left"/>
      <w:pPr>
        <w:ind w:left="1080" w:hanging="360"/>
      </w:pPr>
      <w:rPr>
        <w:rFonts w:ascii="Symbol" w:hAnsi="Symbol" w:hint="default"/>
      </w:rPr>
    </w:lvl>
    <w:lvl w:ilvl="1" w:tplc="100A0003">
      <w:start w:val="1"/>
      <w:numFmt w:val="bullet"/>
      <w:lvlText w:val="o"/>
      <w:lvlJc w:val="left"/>
      <w:pPr>
        <w:ind w:left="1800" w:hanging="360"/>
      </w:pPr>
      <w:rPr>
        <w:rFonts w:ascii="Courier New" w:hAnsi="Courier New" w:cs="Courier New" w:hint="default"/>
      </w:r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4A974AC9"/>
    <w:multiLevelType w:val="multilevel"/>
    <w:tmpl w:val="94B0D2C2"/>
    <w:lvl w:ilvl="0">
      <w:start w:val="2"/>
      <w:numFmt w:val="decimal"/>
      <w:lvlText w:val="%1."/>
      <w:lvlJc w:val="left"/>
      <w:pPr>
        <w:ind w:left="720" w:hanging="360"/>
      </w:pPr>
      <w:rPr>
        <w:rFonts w:ascii="Calibri" w:eastAsia="Calibri" w:hAnsi="Calibri" w:cs="Calibri"/>
        <w:sz w:val="22"/>
        <w:szCs w:val="22"/>
      </w:rPr>
    </w:lvl>
    <w:lvl w:ilvl="1">
      <w:start w:val="1"/>
      <w:numFmt w:val="decimal"/>
      <w:lvlText w:val="%1.%2"/>
      <w:lvlJc w:val="left"/>
      <w:pPr>
        <w:ind w:left="720" w:hanging="360"/>
      </w:pPr>
      <w:rPr>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4B467D09"/>
    <w:multiLevelType w:val="hybridMultilevel"/>
    <w:tmpl w:val="4C1C3D8A"/>
    <w:lvl w:ilvl="0" w:tplc="100A0001">
      <w:start w:val="1"/>
      <w:numFmt w:val="bullet"/>
      <w:lvlText w:val=""/>
      <w:lvlJc w:val="left"/>
      <w:pPr>
        <w:ind w:left="1080" w:hanging="360"/>
      </w:pPr>
      <w:rPr>
        <w:rFonts w:ascii="Symbol" w:hAnsi="Symbol" w:hint="default"/>
      </w:rPr>
    </w:lvl>
    <w:lvl w:ilvl="1" w:tplc="100A0003">
      <w:start w:val="1"/>
      <w:numFmt w:val="bullet"/>
      <w:lvlText w:val="o"/>
      <w:lvlJc w:val="left"/>
      <w:pPr>
        <w:ind w:left="1800" w:hanging="360"/>
      </w:pPr>
      <w:rPr>
        <w:rFonts w:ascii="Courier New" w:hAnsi="Courier New" w:cs="Courier New" w:hint="default"/>
      </w:r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2" w15:restartNumberingAfterBreak="0">
    <w:nsid w:val="4BA83243"/>
    <w:multiLevelType w:val="multilevel"/>
    <w:tmpl w:val="BDA88A06"/>
    <w:lvl w:ilvl="0">
      <w:start w:val="1"/>
      <w:numFmt w:val="upp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4713A5"/>
    <w:multiLevelType w:val="hybridMultilevel"/>
    <w:tmpl w:val="CCBA9BD0"/>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4" w15:restartNumberingAfterBreak="0">
    <w:nsid w:val="4C5229B8"/>
    <w:multiLevelType w:val="hybridMultilevel"/>
    <w:tmpl w:val="3FBEDDEA"/>
    <w:lvl w:ilvl="0" w:tplc="100A0013">
      <w:start w:val="1"/>
      <w:numFmt w:val="upperRoman"/>
      <w:lvlText w:val="%1."/>
      <w:lvlJc w:val="righ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5" w15:restartNumberingAfterBreak="0">
    <w:nsid w:val="55223D3E"/>
    <w:multiLevelType w:val="hybridMultilevel"/>
    <w:tmpl w:val="7FD6DCE4"/>
    <w:lvl w:ilvl="0" w:tplc="10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B947C46"/>
    <w:multiLevelType w:val="multilevel"/>
    <w:tmpl w:val="DEF4E1AE"/>
    <w:lvl w:ilvl="0">
      <w:start w:val="1"/>
      <w:numFmt w:val="upperRoman"/>
      <w:lvlText w:val="%1."/>
      <w:lvlJc w:val="right"/>
      <w:pPr>
        <w:ind w:left="720" w:hanging="360"/>
      </w:pPr>
      <w:rPr>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FB4483"/>
    <w:multiLevelType w:val="multilevel"/>
    <w:tmpl w:val="15A8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7C2D272B"/>
    <w:multiLevelType w:val="multilevel"/>
    <w:tmpl w:val="E632C0BC"/>
    <w:lvl w:ilvl="0">
      <w:start w:val="1"/>
      <w:numFmt w:val="decimal"/>
      <w:lvlText w:val="%1."/>
      <w:lvlJc w:val="left"/>
      <w:pPr>
        <w:ind w:left="720" w:hanging="360"/>
      </w:pPr>
      <w:rPr>
        <w:rFonts w:ascii="Calibri" w:eastAsia="Calibri" w:hAnsi="Calibri" w:cs="Calibri"/>
        <w:sz w:val="22"/>
        <w:szCs w:val="22"/>
      </w:rPr>
    </w:lvl>
    <w:lvl w:ilvl="1">
      <w:start w:val="1"/>
      <w:numFmt w:val="decimal"/>
      <w:lvlText w:val="%1.%2"/>
      <w:lvlJc w:val="left"/>
      <w:pPr>
        <w:ind w:left="720" w:hanging="360"/>
      </w:pPr>
      <w:rPr>
        <w:b w:val="0"/>
        <w:sz w:val="22"/>
        <w:szCs w:val="20"/>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22"/>
  </w:num>
  <w:num w:numId="2">
    <w:abstractNumId w:val="14"/>
  </w:num>
  <w:num w:numId="3">
    <w:abstractNumId w:val="27"/>
  </w:num>
  <w:num w:numId="4">
    <w:abstractNumId w:val="1"/>
  </w:num>
  <w:num w:numId="5">
    <w:abstractNumId w:val="26"/>
  </w:num>
  <w:num w:numId="6">
    <w:abstractNumId w:val="13"/>
  </w:num>
  <w:num w:numId="7">
    <w:abstractNumId w:val="20"/>
  </w:num>
  <w:num w:numId="8">
    <w:abstractNumId w:val="15"/>
  </w:num>
  <w:num w:numId="9">
    <w:abstractNumId w:val="2"/>
  </w:num>
  <w:num w:numId="10">
    <w:abstractNumId w:val="17"/>
  </w:num>
  <w:num w:numId="11">
    <w:abstractNumId w:val="10"/>
  </w:num>
  <w:num w:numId="12">
    <w:abstractNumId w:val="16"/>
  </w:num>
  <w:num w:numId="13">
    <w:abstractNumId w:val="7"/>
  </w:num>
  <w:num w:numId="14">
    <w:abstractNumId w:val="11"/>
  </w:num>
  <w:num w:numId="15">
    <w:abstractNumId w:val="12"/>
  </w:num>
  <w:num w:numId="16">
    <w:abstractNumId w:val="19"/>
  </w:num>
  <w:num w:numId="17">
    <w:abstractNumId w:val="9"/>
  </w:num>
  <w:num w:numId="18">
    <w:abstractNumId w:val="21"/>
  </w:num>
  <w:num w:numId="19">
    <w:abstractNumId w:val="24"/>
  </w:num>
  <w:num w:numId="20">
    <w:abstractNumId w:val="23"/>
  </w:num>
  <w:num w:numId="21">
    <w:abstractNumId w:val="8"/>
  </w:num>
  <w:num w:numId="22">
    <w:abstractNumId w:val="25"/>
  </w:num>
  <w:num w:numId="23">
    <w:abstractNumId w:val="0"/>
  </w:num>
  <w:num w:numId="24">
    <w:abstractNumId w:val="6"/>
  </w:num>
  <w:num w:numId="25">
    <w:abstractNumId w:val="28"/>
  </w:num>
  <w:num w:numId="26">
    <w:abstractNumId w:val="5"/>
  </w:num>
  <w:num w:numId="27">
    <w:abstractNumId w:val="4"/>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66gHi+bojhflVDh+93rGSz4b33k3liG5VRaU2q8LufEwuIQx2zON0L4OI6Nxvxzi2ycQo3KnnFNdx085rEvtJQ==" w:salt="43ZlOR6LzHtFnrBLbw7x5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91"/>
    <w:rsid w:val="00023244"/>
    <w:rsid w:val="000538BA"/>
    <w:rsid w:val="00070515"/>
    <w:rsid w:val="000E639A"/>
    <w:rsid w:val="0023512B"/>
    <w:rsid w:val="002E4591"/>
    <w:rsid w:val="00316A99"/>
    <w:rsid w:val="00437365"/>
    <w:rsid w:val="0047115C"/>
    <w:rsid w:val="00493892"/>
    <w:rsid w:val="004C2E06"/>
    <w:rsid w:val="00534F3B"/>
    <w:rsid w:val="00566559"/>
    <w:rsid w:val="005B2589"/>
    <w:rsid w:val="00603F91"/>
    <w:rsid w:val="00620623"/>
    <w:rsid w:val="006853B2"/>
    <w:rsid w:val="006D3345"/>
    <w:rsid w:val="009427B5"/>
    <w:rsid w:val="00980842"/>
    <w:rsid w:val="00AE7A76"/>
    <w:rsid w:val="00AF6AB0"/>
    <w:rsid w:val="00B473A7"/>
    <w:rsid w:val="00BA1C4C"/>
    <w:rsid w:val="00CC54E4"/>
    <w:rsid w:val="00CD2D7A"/>
    <w:rsid w:val="00D767E0"/>
    <w:rsid w:val="00DF2231"/>
    <w:rsid w:val="00E1124B"/>
    <w:rsid w:val="00E8285B"/>
    <w:rsid w:val="00EA641A"/>
    <w:rsid w:val="00FB7A5F"/>
    <w:rsid w:val="00FD0AC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5163A-4757-274C-BA83-37B3DF7F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locked/>
    <w:rsid w:val="004938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3892"/>
  </w:style>
  <w:style w:type="paragraph" w:styleId="Piedepgina">
    <w:name w:val="footer"/>
    <w:basedOn w:val="Normal"/>
    <w:link w:val="PiedepginaCar"/>
    <w:uiPriority w:val="99"/>
    <w:unhideWhenUsed/>
    <w:locked/>
    <w:rsid w:val="004938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3892"/>
  </w:style>
  <w:style w:type="table" w:styleId="Tablaconcuadrcula">
    <w:name w:val="Table Grid"/>
    <w:basedOn w:val="Tablanormal"/>
    <w:uiPriority w:val="39"/>
    <w:rsid w:val="00493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7A5F"/>
    <w:pPr>
      <w:ind w:left="720"/>
      <w:contextualSpacing/>
    </w:pPr>
  </w:style>
  <w:style w:type="paragraph" w:styleId="Sinespaciado">
    <w:name w:val="No Spacing"/>
    <w:link w:val="SinespaciadoCar"/>
    <w:uiPriority w:val="1"/>
    <w:qFormat/>
    <w:rsid w:val="00070515"/>
    <w:pPr>
      <w:spacing w:after="0" w:line="240" w:lineRule="auto"/>
    </w:pPr>
    <w:rPr>
      <w:rFonts w:asciiTheme="minorHAnsi" w:eastAsiaTheme="minorEastAsia" w:hAnsiTheme="minorHAnsi" w:cstheme="minorBidi"/>
      <w:lang w:val="en-US" w:eastAsia="zh-CN"/>
    </w:rPr>
  </w:style>
  <w:style w:type="character" w:customStyle="1" w:styleId="SinespaciadoCar">
    <w:name w:val="Sin espaciado Car"/>
    <w:basedOn w:val="Fuentedeprrafopredeter"/>
    <w:link w:val="Sinespaciado"/>
    <w:uiPriority w:val="1"/>
    <w:rsid w:val="00070515"/>
    <w:rPr>
      <w:rFonts w:asciiTheme="minorHAnsi" w:eastAsiaTheme="minorEastAsia" w:hAnsiTheme="minorHAnsi" w:cstheme="minorBidi"/>
      <w:lang w:val="en-US" w:eastAsia="zh-CN"/>
    </w:rPr>
  </w:style>
  <w:style w:type="paragraph" w:customStyle="1" w:styleId="Ttulo1IH">
    <w:name w:val="Título 1 IH"/>
    <w:basedOn w:val="Normal"/>
    <w:qFormat/>
    <w:rsid w:val="00070515"/>
    <w:pPr>
      <w:pBdr>
        <w:left w:val="single" w:sz="4" w:space="4" w:color="569FD3"/>
        <w:bottom w:val="single" w:sz="4" w:space="1" w:color="569FD3"/>
      </w:pBdr>
      <w:spacing w:after="0" w:line="240" w:lineRule="auto"/>
    </w:pPr>
    <w:rPr>
      <w:rFonts w:ascii="Segoe UI" w:hAnsi="Segoe UI"/>
      <w:b/>
      <w:color w:val="569FD3"/>
      <w:sz w:val="32"/>
    </w:rPr>
  </w:style>
  <w:style w:type="paragraph" w:styleId="NormalWeb">
    <w:name w:val="Normal (Web)"/>
    <w:basedOn w:val="Normal"/>
    <w:uiPriority w:val="99"/>
    <w:semiHidden/>
    <w:unhideWhenUsed/>
    <w:rsid w:val="002E4591"/>
    <w:pPr>
      <w:spacing w:before="100" w:beforeAutospacing="1" w:after="100" w:afterAutospacing="1" w:line="240" w:lineRule="auto"/>
    </w:pPr>
    <w:rPr>
      <w:rFonts w:ascii="Times New Roman" w:eastAsia="Times New Roman" w:hAnsi="Times New Roman" w:cs="Times New Roman"/>
      <w:sz w:val="24"/>
      <w:szCs w:val="24"/>
      <w:lang w:val="es-GT"/>
    </w:rPr>
  </w:style>
  <w:style w:type="paragraph" w:customStyle="1" w:styleId="Estilo1">
    <w:name w:val="Estilo1"/>
    <w:basedOn w:val="Normal"/>
    <w:qFormat/>
    <w:rsid w:val="00620623"/>
    <w:pPr>
      <w:pBdr>
        <w:bottom w:val="single" w:sz="4" w:space="1" w:color="569FD3"/>
      </w:pBdr>
      <w:spacing w:line="276" w:lineRule="auto"/>
      <w:contextualSpacing/>
      <w:jc w:val="center"/>
    </w:pPr>
    <w:rPr>
      <w:rFonts w:ascii="Segoe UI" w:hAnsi="Segoe UI" w:cs="Segoe UI"/>
      <w:b/>
      <w:i/>
      <w:color w:val="569FD3"/>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68976">
      <w:bodyDiv w:val="1"/>
      <w:marLeft w:val="0"/>
      <w:marRight w:val="0"/>
      <w:marTop w:val="0"/>
      <w:marBottom w:val="0"/>
      <w:divBdr>
        <w:top w:val="none" w:sz="0" w:space="0" w:color="auto"/>
        <w:left w:val="none" w:sz="0" w:space="0" w:color="auto"/>
        <w:bottom w:val="none" w:sz="0" w:space="0" w:color="auto"/>
        <w:right w:val="none" w:sz="0" w:space="0" w:color="auto"/>
      </w:divBdr>
      <w:divsChild>
        <w:div w:id="1346320860">
          <w:marLeft w:val="-903"/>
          <w:marRight w:val="0"/>
          <w:marTop w:val="0"/>
          <w:marBottom w:val="0"/>
          <w:divBdr>
            <w:top w:val="none" w:sz="0" w:space="0" w:color="auto"/>
            <w:left w:val="none" w:sz="0" w:space="0" w:color="auto"/>
            <w:bottom w:val="none" w:sz="0" w:space="0" w:color="auto"/>
            <w:right w:val="none" w:sz="0" w:space="0" w:color="auto"/>
          </w:divBdr>
        </w:div>
        <w:div w:id="511991380">
          <w:marLeft w:val="-903"/>
          <w:marRight w:val="0"/>
          <w:marTop w:val="0"/>
          <w:marBottom w:val="0"/>
          <w:divBdr>
            <w:top w:val="none" w:sz="0" w:space="0" w:color="auto"/>
            <w:left w:val="none" w:sz="0" w:space="0" w:color="auto"/>
            <w:bottom w:val="none" w:sz="0" w:space="0" w:color="auto"/>
            <w:right w:val="none" w:sz="0" w:space="0" w:color="auto"/>
          </w:divBdr>
        </w:div>
        <w:div w:id="940727032">
          <w:marLeft w:val="-903"/>
          <w:marRight w:val="0"/>
          <w:marTop w:val="0"/>
          <w:marBottom w:val="0"/>
          <w:divBdr>
            <w:top w:val="none" w:sz="0" w:space="0" w:color="auto"/>
            <w:left w:val="none" w:sz="0" w:space="0" w:color="auto"/>
            <w:bottom w:val="none" w:sz="0" w:space="0" w:color="auto"/>
            <w:right w:val="none" w:sz="0" w:space="0" w:color="auto"/>
          </w:divBdr>
        </w:div>
        <w:div w:id="37363495">
          <w:marLeft w:val="-903"/>
          <w:marRight w:val="0"/>
          <w:marTop w:val="0"/>
          <w:marBottom w:val="0"/>
          <w:divBdr>
            <w:top w:val="none" w:sz="0" w:space="0" w:color="auto"/>
            <w:left w:val="none" w:sz="0" w:space="0" w:color="auto"/>
            <w:bottom w:val="none" w:sz="0" w:space="0" w:color="auto"/>
            <w:right w:val="none" w:sz="0" w:space="0" w:color="auto"/>
          </w:divBdr>
        </w:div>
        <w:div w:id="845897923">
          <w:marLeft w:val="-903"/>
          <w:marRight w:val="0"/>
          <w:marTop w:val="0"/>
          <w:marBottom w:val="0"/>
          <w:divBdr>
            <w:top w:val="none" w:sz="0" w:space="0" w:color="auto"/>
            <w:left w:val="none" w:sz="0" w:space="0" w:color="auto"/>
            <w:bottom w:val="none" w:sz="0" w:space="0" w:color="auto"/>
            <w:right w:val="none" w:sz="0" w:space="0" w:color="auto"/>
          </w:divBdr>
        </w:div>
        <w:div w:id="752582290">
          <w:marLeft w:val="-903"/>
          <w:marRight w:val="0"/>
          <w:marTop w:val="0"/>
          <w:marBottom w:val="0"/>
          <w:divBdr>
            <w:top w:val="none" w:sz="0" w:space="0" w:color="auto"/>
            <w:left w:val="none" w:sz="0" w:space="0" w:color="auto"/>
            <w:bottom w:val="none" w:sz="0" w:space="0" w:color="auto"/>
            <w:right w:val="none" w:sz="0" w:space="0" w:color="auto"/>
          </w:divBdr>
        </w:div>
        <w:div w:id="369689908">
          <w:marLeft w:val="-903"/>
          <w:marRight w:val="0"/>
          <w:marTop w:val="0"/>
          <w:marBottom w:val="0"/>
          <w:divBdr>
            <w:top w:val="none" w:sz="0" w:space="0" w:color="auto"/>
            <w:left w:val="none" w:sz="0" w:space="0" w:color="auto"/>
            <w:bottom w:val="none" w:sz="0" w:space="0" w:color="auto"/>
            <w:right w:val="none" w:sz="0" w:space="0" w:color="auto"/>
          </w:divBdr>
        </w:div>
      </w:divsChild>
    </w:div>
    <w:div w:id="594050592">
      <w:bodyDiv w:val="1"/>
      <w:marLeft w:val="0"/>
      <w:marRight w:val="0"/>
      <w:marTop w:val="0"/>
      <w:marBottom w:val="0"/>
      <w:divBdr>
        <w:top w:val="none" w:sz="0" w:space="0" w:color="auto"/>
        <w:left w:val="none" w:sz="0" w:space="0" w:color="auto"/>
        <w:bottom w:val="none" w:sz="0" w:space="0" w:color="auto"/>
        <w:right w:val="none" w:sz="0" w:space="0" w:color="auto"/>
      </w:divBdr>
      <w:divsChild>
        <w:div w:id="1239095836">
          <w:marLeft w:val="-903"/>
          <w:marRight w:val="0"/>
          <w:marTop w:val="0"/>
          <w:marBottom w:val="0"/>
          <w:divBdr>
            <w:top w:val="none" w:sz="0" w:space="0" w:color="auto"/>
            <w:left w:val="none" w:sz="0" w:space="0" w:color="auto"/>
            <w:bottom w:val="none" w:sz="0" w:space="0" w:color="auto"/>
            <w:right w:val="none" w:sz="0" w:space="0" w:color="auto"/>
          </w:divBdr>
        </w:div>
        <w:div w:id="2115637219">
          <w:marLeft w:val="-903"/>
          <w:marRight w:val="0"/>
          <w:marTop w:val="0"/>
          <w:marBottom w:val="0"/>
          <w:divBdr>
            <w:top w:val="none" w:sz="0" w:space="0" w:color="auto"/>
            <w:left w:val="none" w:sz="0" w:space="0" w:color="auto"/>
            <w:bottom w:val="none" w:sz="0" w:space="0" w:color="auto"/>
            <w:right w:val="none" w:sz="0" w:space="0" w:color="auto"/>
          </w:divBdr>
        </w:div>
        <w:div w:id="150146189">
          <w:marLeft w:val="-903"/>
          <w:marRight w:val="0"/>
          <w:marTop w:val="0"/>
          <w:marBottom w:val="0"/>
          <w:divBdr>
            <w:top w:val="none" w:sz="0" w:space="0" w:color="auto"/>
            <w:left w:val="none" w:sz="0" w:space="0" w:color="auto"/>
            <w:bottom w:val="none" w:sz="0" w:space="0" w:color="auto"/>
            <w:right w:val="none" w:sz="0" w:space="0" w:color="auto"/>
          </w:divBdr>
        </w:div>
        <w:div w:id="966664213">
          <w:marLeft w:val="-903"/>
          <w:marRight w:val="0"/>
          <w:marTop w:val="0"/>
          <w:marBottom w:val="0"/>
          <w:divBdr>
            <w:top w:val="none" w:sz="0" w:space="0" w:color="auto"/>
            <w:left w:val="none" w:sz="0" w:space="0" w:color="auto"/>
            <w:bottom w:val="none" w:sz="0" w:space="0" w:color="auto"/>
            <w:right w:val="none" w:sz="0" w:space="0" w:color="auto"/>
          </w:divBdr>
        </w:div>
        <w:div w:id="65497750">
          <w:marLeft w:val="-903"/>
          <w:marRight w:val="0"/>
          <w:marTop w:val="0"/>
          <w:marBottom w:val="0"/>
          <w:divBdr>
            <w:top w:val="none" w:sz="0" w:space="0" w:color="auto"/>
            <w:left w:val="none" w:sz="0" w:space="0" w:color="auto"/>
            <w:bottom w:val="none" w:sz="0" w:space="0" w:color="auto"/>
            <w:right w:val="none" w:sz="0" w:space="0" w:color="auto"/>
          </w:divBdr>
        </w:div>
        <w:div w:id="762607589">
          <w:marLeft w:val="-903"/>
          <w:marRight w:val="0"/>
          <w:marTop w:val="0"/>
          <w:marBottom w:val="0"/>
          <w:divBdr>
            <w:top w:val="none" w:sz="0" w:space="0" w:color="auto"/>
            <w:left w:val="none" w:sz="0" w:space="0" w:color="auto"/>
            <w:bottom w:val="none" w:sz="0" w:space="0" w:color="auto"/>
            <w:right w:val="none" w:sz="0" w:space="0" w:color="auto"/>
          </w:divBdr>
        </w:div>
        <w:div w:id="1640846002">
          <w:marLeft w:val="-903"/>
          <w:marRight w:val="0"/>
          <w:marTop w:val="0"/>
          <w:marBottom w:val="0"/>
          <w:divBdr>
            <w:top w:val="none" w:sz="0" w:space="0" w:color="auto"/>
            <w:left w:val="none" w:sz="0" w:space="0" w:color="auto"/>
            <w:bottom w:val="none" w:sz="0" w:space="0" w:color="auto"/>
            <w:right w:val="none" w:sz="0" w:space="0" w:color="auto"/>
          </w:divBdr>
        </w:div>
      </w:divsChild>
    </w:div>
    <w:div w:id="910623721">
      <w:bodyDiv w:val="1"/>
      <w:marLeft w:val="0"/>
      <w:marRight w:val="0"/>
      <w:marTop w:val="0"/>
      <w:marBottom w:val="0"/>
      <w:divBdr>
        <w:top w:val="none" w:sz="0" w:space="0" w:color="auto"/>
        <w:left w:val="none" w:sz="0" w:space="0" w:color="auto"/>
        <w:bottom w:val="none" w:sz="0" w:space="0" w:color="auto"/>
        <w:right w:val="none" w:sz="0" w:space="0" w:color="auto"/>
      </w:divBdr>
      <w:divsChild>
        <w:div w:id="1449931596">
          <w:marLeft w:val="-903"/>
          <w:marRight w:val="0"/>
          <w:marTop w:val="0"/>
          <w:marBottom w:val="0"/>
          <w:divBdr>
            <w:top w:val="none" w:sz="0" w:space="0" w:color="auto"/>
            <w:left w:val="none" w:sz="0" w:space="0" w:color="auto"/>
            <w:bottom w:val="none" w:sz="0" w:space="0" w:color="auto"/>
            <w:right w:val="none" w:sz="0" w:space="0" w:color="auto"/>
          </w:divBdr>
        </w:div>
        <w:div w:id="494490619">
          <w:marLeft w:val="-903"/>
          <w:marRight w:val="0"/>
          <w:marTop w:val="0"/>
          <w:marBottom w:val="0"/>
          <w:divBdr>
            <w:top w:val="none" w:sz="0" w:space="0" w:color="auto"/>
            <w:left w:val="none" w:sz="0" w:space="0" w:color="auto"/>
            <w:bottom w:val="none" w:sz="0" w:space="0" w:color="auto"/>
            <w:right w:val="none" w:sz="0" w:space="0" w:color="auto"/>
          </w:divBdr>
        </w:div>
        <w:div w:id="1730879361">
          <w:marLeft w:val="-903"/>
          <w:marRight w:val="0"/>
          <w:marTop w:val="0"/>
          <w:marBottom w:val="0"/>
          <w:divBdr>
            <w:top w:val="none" w:sz="0" w:space="0" w:color="auto"/>
            <w:left w:val="none" w:sz="0" w:space="0" w:color="auto"/>
            <w:bottom w:val="none" w:sz="0" w:space="0" w:color="auto"/>
            <w:right w:val="none" w:sz="0" w:space="0" w:color="auto"/>
          </w:divBdr>
        </w:div>
        <w:div w:id="1448353327">
          <w:marLeft w:val="-903"/>
          <w:marRight w:val="0"/>
          <w:marTop w:val="0"/>
          <w:marBottom w:val="0"/>
          <w:divBdr>
            <w:top w:val="none" w:sz="0" w:space="0" w:color="auto"/>
            <w:left w:val="none" w:sz="0" w:space="0" w:color="auto"/>
            <w:bottom w:val="none" w:sz="0" w:space="0" w:color="auto"/>
            <w:right w:val="none" w:sz="0" w:space="0" w:color="auto"/>
          </w:divBdr>
        </w:div>
        <w:div w:id="1242371419">
          <w:marLeft w:val="-903"/>
          <w:marRight w:val="0"/>
          <w:marTop w:val="0"/>
          <w:marBottom w:val="0"/>
          <w:divBdr>
            <w:top w:val="none" w:sz="0" w:space="0" w:color="auto"/>
            <w:left w:val="none" w:sz="0" w:space="0" w:color="auto"/>
            <w:bottom w:val="none" w:sz="0" w:space="0" w:color="auto"/>
            <w:right w:val="none" w:sz="0" w:space="0" w:color="auto"/>
          </w:divBdr>
        </w:div>
        <w:div w:id="443500702">
          <w:marLeft w:val="-903"/>
          <w:marRight w:val="0"/>
          <w:marTop w:val="0"/>
          <w:marBottom w:val="0"/>
          <w:divBdr>
            <w:top w:val="none" w:sz="0" w:space="0" w:color="auto"/>
            <w:left w:val="none" w:sz="0" w:space="0" w:color="auto"/>
            <w:bottom w:val="none" w:sz="0" w:space="0" w:color="auto"/>
            <w:right w:val="none" w:sz="0" w:space="0" w:color="auto"/>
          </w:divBdr>
        </w:div>
        <w:div w:id="1392194535">
          <w:marLeft w:val="-90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3374</Words>
  <Characters>18563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Rosario Diaz</cp:lastModifiedBy>
  <cp:revision>9</cp:revision>
  <dcterms:created xsi:type="dcterms:W3CDTF">2020-09-01T17:49:00Z</dcterms:created>
  <dcterms:modified xsi:type="dcterms:W3CDTF">2020-09-08T01:25:00Z</dcterms:modified>
</cp:coreProperties>
</file>